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06674E5F" w:rsidR="005D32B3" w:rsidRPr="001D5547" w:rsidRDefault="00744C8D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="001374F7">
        <w:rPr>
          <w:rFonts w:ascii="Arial" w:hAnsi="Arial" w:cs="Arial"/>
          <w:sz w:val="22"/>
          <w:szCs w:val="22"/>
          <w:lang w:val="en-GB"/>
        </w:rPr>
        <w:t>7th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January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7C6BC0CF" w14:textId="1AEBE869" w:rsidR="002A7543" w:rsidRDefault="00612A64" w:rsidP="00612A64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612A64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’s BluEarth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612A64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res to come factory-equipped on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612A64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Toyota’s new Prius and Prius PHEV</w:t>
      </w:r>
    </w:p>
    <w:p w14:paraId="5CE2C313" w14:textId="77777777" w:rsidR="00612A64" w:rsidRPr="00612A64" w:rsidRDefault="00612A64" w:rsidP="00612A64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275CD1A1" w14:textId="231C3A33" w:rsidR="009C1FF9" w:rsidRDefault="00F76F07" w:rsidP="009C1FF9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F76F0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9C1FF9" w:rsidRPr="009C1FF9">
        <w:rPr>
          <w:rStyle w:val="markedcontent"/>
          <w:rFonts w:ascii="Arial" w:hAnsi="Arial" w:cs="Arial"/>
          <w:sz w:val="22"/>
          <w:szCs w:val="22"/>
          <w:lang w:val="en-GB"/>
        </w:rPr>
        <w:t>announced today that it is supplying its</w:t>
      </w:r>
      <w:r w:rsidR="009C1FF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9C1FF9" w:rsidRPr="009C1FF9">
        <w:rPr>
          <w:rStyle w:val="markedcontent"/>
          <w:rFonts w:ascii="Arial" w:hAnsi="Arial" w:cs="Arial"/>
          <w:sz w:val="22"/>
          <w:szCs w:val="22"/>
          <w:lang w:val="en-GB"/>
        </w:rPr>
        <w:t>BluEarth-GT AE51 and BluEarth-FE AE30 t</w:t>
      </w:r>
      <w:r w:rsidR="009C1FF9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9C1FF9" w:rsidRPr="009C1FF9">
        <w:rPr>
          <w:rStyle w:val="markedcontent"/>
          <w:rFonts w:ascii="Arial" w:hAnsi="Arial" w:cs="Arial"/>
          <w:sz w:val="22"/>
          <w:szCs w:val="22"/>
          <w:lang w:val="en-GB"/>
        </w:rPr>
        <w:t>res as original equipment (OE) for Toyota Motor</w:t>
      </w:r>
      <w:r w:rsidR="009C1FF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9C1FF9" w:rsidRPr="009C1FF9">
        <w:rPr>
          <w:rStyle w:val="markedcontent"/>
          <w:rFonts w:ascii="Arial" w:hAnsi="Arial" w:cs="Arial"/>
          <w:sz w:val="22"/>
          <w:szCs w:val="22"/>
          <w:lang w:val="en-GB"/>
        </w:rPr>
        <w:t>Corporation’s new Prius, which went on sale in Japan and globally in January 2023, and the new</w:t>
      </w:r>
      <w:r w:rsidR="009C1FF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9C1FF9" w:rsidRPr="009C1FF9">
        <w:rPr>
          <w:rStyle w:val="markedcontent"/>
          <w:rFonts w:ascii="Arial" w:hAnsi="Arial" w:cs="Arial"/>
          <w:sz w:val="22"/>
          <w:szCs w:val="22"/>
          <w:lang w:val="en-GB"/>
        </w:rPr>
        <w:t xml:space="preserve">Prius PHEV, to be launched from this spring. The </w:t>
      </w:r>
      <w:r w:rsidR="009C1FF9">
        <w:rPr>
          <w:rStyle w:val="markedcontent"/>
          <w:rFonts w:ascii="Arial" w:hAnsi="Arial" w:cs="Arial"/>
          <w:sz w:val="22"/>
          <w:szCs w:val="22"/>
          <w:lang w:val="en-GB"/>
        </w:rPr>
        <w:t>ty</w:t>
      </w:r>
      <w:r w:rsidR="009C1FF9" w:rsidRPr="009C1FF9">
        <w:rPr>
          <w:rStyle w:val="markedcontent"/>
          <w:rFonts w:ascii="Arial" w:hAnsi="Arial" w:cs="Arial"/>
          <w:sz w:val="22"/>
          <w:szCs w:val="22"/>
          <w:lang w:val="en-GB"/>
        </w:rPr>
        <w:t>re sizes are 195/50R19 88H for the BluEarth-GT</w:t>
      </w:r>
      <w:r w:rsidR="009C1FF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9C1FF9" w:rsidRPr="009C1FF9">
        <w:rPr>
          <w:rStyle w:val="markedcontent"/>
          <w:rFonts w:ascii="Arial" w:hAnsi="Arial" w:cs="Arial"/>
          <w:sz w:val="22"/>
          <w:szCs w:val="22"/>
          <w:lang w:val="en-GB"/>
        </w:rPr>
        <w:t>AE51 and 195/60R17 90H for the BluEarth-FE AE30.</w:t>
      </w:r>
    </w:p>
    <w:p w14:paraId="6B306CD0" w14:textId="77777777" w:rsidR="009C1FF9" w:rsidRPr="009C1FF9" w:rsidRDefault="009C1FF9" w:rsidP="009C1FF9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B02EB68" w14:textId="61843FE8" w:rsidR="009C1FF9" w:rsidRDefault="009C1FF9" w:rsidP="009C1FF9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 xml:space="preserve">BluEarth is a YOKOHAMA’s global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ty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re brand based on the concept of being “environmentally,</w:t>
      </w:r>
      <w:r w:rsidR="00AB17C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human, and socially friendly”.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The BluEarth-GT AE51 incorporates the basic design and materials technology used in the BluEarth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brand, and their superior driving, comfortable and environmental performance make them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outstanding grand touring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res. The new BluEarth-GT AE51 delivers high steering stability and uses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a newly developed compound to combine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reduced rolling resistance and wet performance. In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addition, a comfortable ride has also been achieved by tuning the structure.</w:t>
      </w:r>
    </w:p>
    <w:p w14:paraId="77909773" w14:textId="77777777" w:rsidR="009C1FF9" w:rsidRPr="009C1FF9" w:rsidRDefault="009C1FF9" w:rsidP="009C1FF9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481CCD85" w14:textId="5B781EC2" w:rsidR="009C1FF9" w:rsidRDefault="009C1FF9" w:rsidP="009C1FF9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The BluEarth-FE AE30 is a BluEarth standard t</w:t>
      </w:r>
      <w:r w:rsidR="00794CB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re with improved fuel-efficiency. It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demonstrates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excellent fuel-efficiency and a high level of balance between basic performance properties such as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quietness, comfortable performance, a comfortable ride, and long life. For the new BluEarth-FE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AE30, a new profile and compound have been developed to combine reduced rolling resistance and</w:t>
      </w:r>
      <w:r w:rsidR="00AB17C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wet performance to a high level. In addition, steering stability and quietness have also been</w:t>
      </w:r>
      <w:r w:rsidR="00AB17C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achieved by tuning the structure.</w:t>
      </w:r>
    </w:p>
    <w:p w14:paraId="2712D623" w14:textId="77777777" w:rsidR="00AB17C1" w:rsidRPr="009C1FF9" w:rsidRDefault="00AB17C1" w:rsidP="009C1FF9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DA676D7" w14:textId="2A40D04B" w:rsidR="009C1FF9" w:rsidRDefault="009C1FF9" w:rsidP="009C1FF9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AB17C1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 xml:space="preserve"> is aggressively developing t</w:t>
      </w:r>
      <w:r w:rsidR="00794CB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res employing its leading-edge BluEarth t</w:t>
      </w:r>
      <w:r w:rsidR="00AB17C1">
        <w:rPr>
          <w:rStyle w:val="markedcontent"/>
          <w:rFonts w:ascii="Arial" w:hAnsi="Arial" w:cs="Arial"/>
          <w:sz w:val="22"/>
          <w:szCs w:val="22"/>
          <w:lang w:val="en-GB"/>
        </w:rPr>
        <w:t xml:space="preserve">yre 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technology, and many of these t</w:t>
      </w:r>
      <w:r w:rsidR="00794CB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res are now coming factory-equipped not only on gasoline</w:t>
      </w:r>
      <w:r w:rsidR="00AB17C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powered</w:t>
      </w:r>
      <w:r w:rsidR="00AB17C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vehicles but hybrid cars and EVs such as a wide variety of new car models, including the latest-</w:t>
      </w:r>
      <w:r w:rsidR="00AB17C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9C1FF9">
        <w:rPr>
          <w:rStyle w:val="markedcontent"/>
          <w:rFonts w:ascii="Arial" w:hAnsi="Arial" w:cs="Arial"/>
          <w:sz w:val="22"/>
          <w:szCs w:val="22"/>
          <w:lang w:val="en-GB"/>
        </w:rPr>
        <w:t>model sedans, SUVs, sports cars, and compact cars.</w:t>
      </w:r>
    </w:p>
    <w:p w14:paraId="1383A298" w14:textId="3C01506D" w:rsidR="00794CBB" w:rsidRDefault="00794CBB" w:rsidP="001A115F">
      <w:pPr>
        <w:jc w:val="center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97729B6" w14:textId="7A244782" w:rsidR="00794CBB" w:rsidRDefault="00364B75" w:rsidP="00B803A6">
      <w:pPr>
        <w:ind w:left="567" w:firstLine="567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47A2EBE3" wp14:editId="03B50EE8">
            <wp:extent cx="1028700" cy="1581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1" t="5822" r="31046" b="6288"/>
                    <a:stretch/>
                  </pic:blipFill>
                  <pic:spPr bwMode="auto">
                    <a:xfrm>
                      <a:off x="0" y="0"/>
                      <a:ext cx="1029275" cy="158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03A6">
        <w:rPr>
          <w:rStyle w:val="markedcontent"/>
          <w:rFonts w:ascii="Arial" w:hAnsi="Arial" w:cs="Arial"/>
          <w:sz w:val="22"/>
          <w:szCs w:val="22"/>
          <w:lang w:val="en-GB"/>
        </w:rPr>
        <w:tab/>
      </w:r>
      <w:r w:rsidR="00B803A6">
        <w:rPr>
          <w:rStyle w:val="markedcontent"/>
          <w:rFonts w:ascii="Arial" w:hAnsi="Arial" w:cs="Arial"/>
          <w:sz w:val="22"/>
          <w:szCs w:val="22"/>
          <w:lang w:val="en-GB"/>
        </w:rPr>
        <w:tab/>
      </w:r>
      <w:r w:rsidR="00B803A6">
        <w:rPr>
          <w:rStyle w:val="markedcontent"/>
          <w:rFonts w:ascii="Arial" w:hAnsi="Arial" w:cs="Arial"/>
          <w:sz w:val="22"/>
          <w:szCs w:val="22"/>
          <w:lang w:val="en-GB"/>
        </w:rPr>
        <w:tab/>
      </w:r>
      <w:r w:rsidR="00B803A6">
        <w:rPr>
          <w:rStyle w:val="markedcontent"/>
          <w:rFonts w:ascii="Arial" w:hAnsi="Arial" w:cs="Arial"/>
          <w:sz w:val="22"/>
          <w:szCs w:val="22"/>
          <w:lang w:val="en-GB"/>
        </w:rPr>
        <w:tab/>
      </w:r>
      <w:r w:rsidR="00B803A6">
        <w:rPr>
          <w:rStyle w:val="markedcontent"/>
          <w:rFonts w:ascii="Arial" w:hAnsi="Arial" w:cs="Arial"/>
          <w:sz w:val="22"/>
          <w:szCs w:val="22"/>
          <w:lang w:val="en-GB"/>
        </w:rPr>
        <w:tab/>
      </w:r>
      <w:r w:rsidR="00B803A6">
        <w:rPr>
          <w:rStyle w:val="markedcontent"/>
          <w:rFonts w:ascii="Arial" w:hAnsi="Arial" w:cs="Arial"/>
          <w:sz w:val="22"/>
          <w:szCs w:val="22"/>
          <w:lang w:val="en-GB"/>
        </w:rPr>
        <w:tab/>
      </w:r>
      <w:r w:rsidR="001A115F"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5D9A7E27" wp14:editId="2FDE0D16">
            <wp:extent cx="1190625" cy="1561939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6" t="8469" r="26629" b="4728"/>
                    <a:stretch/>
                  </pic:blipFill>
                  <pic:spPr bwMode="auto">
                    <a:xfrm>
                      <a:off x="0" y="0"/>
                      <a:ext cx="1191008" cy="156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5C829F" w14:textId="296B840D" w:rsidR="00B803A6" w:rsidRDefault="001A115F" w:rsidP="00E2792A">
      <w:pPr>
        <w:ind w:left="567" w:firstLine="567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B803A6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BluEarth-GT AE51</w:t>
      </w:r>
      <w:r w:rsidRPr="00B803A6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 w:rsidR="00E2792A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 w:rsidRPr="00B803A6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                   </w:t>
      </w:r>
      <w:r w:rsidR="00B803A6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 w:rsidR="00B803A6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 w:rsidRPr="00B803A6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   </w:t>
      </w:r>
      <w:r w:rsidRPr="00B803A6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  <w:t>BluEarth-FE AE30</w:t>
      </w:r>
    </w:p>
    <w:p w14:paraId="2B458D33" w14:textId="2646ACF4" w:rsidR="00B803A6" w:rsidRDefault="00B803A6" w:rsidP="00B803A6">
      <w:pPr>
        <w:ind w:left="1134" w:firstLine="567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</w:p>
    <w:p w14:paraId="0065D4CD" w14:textId="47B431DC" w:rsidR="00B803A6" w:rsidRDefault="00B803A6" w:rsidP="00B803A6">
      <w:pPr>
        <w:ind w:left="1134" w:firstLine="567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drawing>
          <wp:inline distT="0" distB="0" distL="0" distR="0" wp14:anchorId="6E025233" wp14:editId="4D376A32">
            <wp:extent cx="2962275" cy="1518353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7" t="26455" r="11905" b="19576"/>
                    <a:stretch/>
                  </pic:blipFill>
                  <pic:spPr bwMode="auto">
                    <a:xfrm>
                      <a:off x="0" y="0"/>
                      <a:ext cx="2970040" cy="152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E998D7" w14:textId="2186B167" w:rsidR="00F24D72" w:rsidRPr="00F24D72" w:rsidRDefault="00F24D72" w:rsidP="00F24D72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F24D72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New Prius *This photo is used with the permission of Toyota Motor Corporation. Reprint or other usage of this image without prior permission from Toyota Motor is strictly prohibited.</w:t>
      </w:r>
    </w:p>
    <w:sectPr w:rsidR="00F24D72" w:rsidRPr="00F24D72" w:rsidSect="00C22B32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971D" w14:textId="77777777" w:rsidR="00E463AF" w:rsidRDefault="00E463AF" w:rsidP="00B25742">
      <w:r>
        <w:separator/>
      </w:r>
    </w:p>
  </w:endnote>
  <w:endnote w:type="continuationSeparator" w:id="0">
    <w:p w14:paraId="732AEFAB" w14:textId="77777777" w:rsidR="00E463AF" w:rsidRDefault="00E463A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6C9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842" w14:textId="77777777" w:rsidR="00E463AF" w:rsidRDefault="00E463AF" w:rsidP="00B25742">
      <w:r>
        <w:separator/>
      </w:r>
    </w:p>
  </w:footnote>
  <w:footnote w:type="continuationSeparator" w:id="0">
    <w:p w14:paraId="41795F1C" w14:textId="77777777" w:rsidR="00E463AF" w:rsidRDefault="00E463A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8AC465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1105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2B18"/>
    <w:rsid w:val="000F31C3"/>
    <w:rsid w:val="000F3270"/>
    <w:rsid w:val="000F3591"/>
    <w:rsid w:val="00101F57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49E3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162E7"/>
    <w:rsid w:val="00920097"/>
    <w:rsid w:val="00920CD4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1FF9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91D51"/>
    <w:rsid w:val="00B959B1"/>
    <w:rsid w:val="00BA038C"/>
    <w:rsid w:val="00BA48CE"/>
    <w:rsid w:val="00BB0FD0"/>
    <w:rsid w:val="00BB1897"/>
    <w:rsid w:val="00BB37D9"/>
    <w:rsid w:val="00BB3983"/>
    <w:rsid w:val="00BB3F60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775A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2792A"/>
    <w:rsid w:val="00E35CD6"/>
    <w:rsid w:val="00E403D1"/>
    <w:rsid w:val="00E43CD3"/>
    <w:rsid w:val="00E45B6E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97ACA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CD9"/>
    <w:rsid w:val="00F43445"/>
    <w:rsid w:val="00F45662"/>
    <w:rsid w:val="00F5032C"/>
    <w:rsid w:val="00F50713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76F07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A406C3-6FC3-4EE2-BE14-CFD867B97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00DF5-1CAE-44B0-AB26-71849159597B}">
  <ds:schemaRefs>
    <ds:schemaRef ds:uri="http://purl.org/dc/dcmitype/"/>
    <ds:schemaRef ds:uri="63f393b2-a627-43bd-a4af-a45324419f5d"/>
    <ds:schemaRef ds:uri="92001060-5374-4056-b789-0af506221228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11</cp:revision>
  <cp:lastPrinted>2014-08-28T15:02:00Z</cp:lastPrinted>
  <dcterms:created xsi:type="dcterms:W3CDTF">2023-01-27T08:03:00Z</dcterms:created>
  <dcterms:modified xsi:type="dcterms:W3CDTF">2023-01-27T08:30:00Z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