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77777777" w:rsidR="003D035A" w:rsidRPr="007D67E5" w:rsidRDefault="003D035A" w:rsidP="00A66EFA">
      <w:pPr>
        <w:pStyle w:val="berschrift3"/>
        <w:spacing w:before="0"/>
        <w:jc w:val="both"/>
        <w:rPr>
          <w:rFonts w:ascii="Arial" w:hAnsi="Arial" w:cs="Arial"/>
          <w:b w:val="0"/>
          <w:color w:val="auto"/>
          <w:lang w:val="en-GB"/>
        </w:rPr>
      </w:pPr>
    </w:p>
    <w:p w14:paraId="28FAE204" w14:textId="1722D3B7" w:rsidR="003D035A" w:rsidRDefault="00356C08" w:rsidP="00A66EFA">
      <w:pPr>
        <w:jc w:val="both"/>
        <w:rPr>
          <w:rFonts w:ascii="Arial" w:hAnsi="Arial" w:cs="Arial"/>
          <w:lang w:val="en-GB"/>
        </w:rPr>
      </w:pPr>
      <w:r>
        <w:rPr>
          <w:rFonts w:ascii="Arial" w:hAnsi="Arial" w:cs="Arial"/>
          <w:lang w:val="en-GB"/>
        </w:rPr>
        <w:t xml:space="preserve">22nd </w:t>
      </w:r>
      <w:r w:rsidR="00504D69">
        <w:rPr>
          <w:rFonts w:ascii="Arial" w:hAnsi="Arial" w:cs="Arial"/>
          <w:lang w:val="en-GB"/>
        </w:rPr>
        <w:t>July</w:t>
      </w:r>
      <w:r w:rsidR="00B8769F" w:rsidRPr="007D67E5">
        <w:rPr>
          <w:rFonts w:ascii="Arial" w:hAnsi="Arial" w:cs="Arial"/>
          <w:lang w:val="en-GB"/>
        </w:rPr>
        <w:t xml:space="preserve"> 2024</w:t>
      </w:r>
    </w:p>
    <w:p w14:paraId="5CF19A3E" w14:textId="0858A474" w:rsidR="00356C08" w:rsidRDefault="00356C08" w:rsidP="000642F8">
      <w:pPr>
        <w:pStyle w:val="md-read"/>
        <w:shd w:val="clear" w:color="auto" w:fill="FFFFFF"/>
        <w:jc w:val="both"/>
        <w:rPr>
          <w:rFonts w:ascii="Arial" w:eastAsia="Calibri" w:hAnsi="Arial" w:cs="Arial"/>
          <w:b/>
          <w:bCs/>
          <w:color w:val="000000"/>
          <w:lang w:val="en-GB"/>
        </w:rPr>
      </w:pPr>
      <w:r>
        <w:rPr>
          <w:rFonts w:ascii="Arial" w:eastAsia="Calibri" w:hAnsi="Arial" w:cs="Arial"/>
          <w:b/>
          <w:bCs/>
          <w:color w:val="000000"/>
          <w:lang w:val="en-GB"/>
        </w:rPr>
        <w:t>YOKOHAMA</w:t>
      </w:r>
      <w:r w:rsidRPr="00356C08">
        <w:rPr>
          <w:rFonts w:ascii="Arial" w:eastAsia="Calibri" w:hAnsi="Arial" w:cs="Arial"/>
          <w:b/>
          <w:bCs/>
          <w:color w:val="000000"/>
          <w:lang w:val="en-GB"/>
        </w:rPr>
        <w:t xml:space="preserve"> to acquire Goodyear’s Off-the-Road t</w:t>
      </w:r>
      <w:r>
        <w:rPr>
          <w:rFonts w:ascii="Arial" w:eastAsia="Calibri" w:hAnsi="Arial" w:cs="Arial"/>
          <w:b/>
          <w:bCs/>
          <w:color w:val="000000"/>
          <w:lang w:val="en-GB"/>
        </w:rPr>
        <w:t>y</w:t>
      </w:r>
      <w:r w:rsidRPr="00356C08">
        <w:rPr>
          <w:rFonts w:ascii="Arial" w:eastAsia="Calibri" w:hAnsi="Arial" w:cs="Arial"/>
          <w:b/>
          <w:bCs/>
          <w:color w:val="000000"/>
          <w:lang w:val="en-GB"/>
        </w:rPr>
        <w:t>re business</w:t>
      </w:r>
    </w:p>
    <w:p w14:paraId="02A6304B" w14:textId="426060FA" w:rsidR="006E0E68" w:rsidRPr="006E0E68" w:rsidRDefault="0065671D" w:rsidP="006E0E68">
      <w:pPr>
        <w:pStyle w:val="md-read"/>
        <w:shd w:val="clear" w:color="auto" w:fill="FFFFFF"/>
        <w:jc w:val="both"/>
        <w:rPr>
          <w:rFonts w:ascii="Arial" w:eastAsia="Calibri" w:hAnsi="Arial" w:cs="Arial"/>
          <w:color w:val="000000"/>
          <w:lang w:val="en-GB"/>
        </w:rPr>
      </w:pPr>
      <w:r>
        <w:rPr>
          <w:rFonts w:ascii="Arial" w:eastAsia="Calibri" w:hAnsi="Arial" w:cs="Arial"/>
          <w:color w:val="000000"/>
          <w:lang w:val="en-GB"/>
        </w:rPr>
        <w:t xml:space="preserve">YOKOHAMA </w:t>
      </w:r>
      <w:r w:rsidR="006E0E68" w:rsidRPr="006E0E68">
        <w:rPr>
          <w:rFonts w:ascii="Arial" w:eastAsia="Calibri" w:hAnsi="Arial" w:cs="Arial"/>
          <w:color w:val="000000"/>
          <w:lang w:val="en-GB"/>
        </w:rPr>
        <w:t>announced today that it has entered into an agreement to purchase the Off-the-Road t</w:t>
      </w:r>
      <w:r w:rsidR="006E0E68">
        <w:rPr>
          <w:rFonts w:ascii="Arial" w:eastAsia="Calibri" w:hAnsi="Arial" w:cs="Arial"/>
          <w:color w:val="000000"/>
          <w:lang w:val="en-GB"/>
        </w:rPr>
        <w:t>y</w:t>
      </w:r>
      <w:r w:rsidR="006E0E68" w:rsidRPr="006E0E68">
        <w:rPr>
          <w:rFonts w:ascii="Arial" w:eastAsia="Calibri" w:hAnsi="Arial" w:cs="Arial"/>
          <w:color w:val="000000"/>
          <w:lang w:val="en-GB"/>
        </w:rPr>
        <w:t>re (hereafter OTR) business of The Goodyear Tire &amp; Rubber Company (hereafter, Goodyear), a t</w:t>
      </w:r>
      <w:r w:rsidR="006E0E68">
        <w:rPr>
          <w:rFonts w:ascii="Arial" w:eastAsia="Calibri" w:hAnsi="Arial" w:cs="Arial"/>
          <w:color w:val="000000"/>
          <w:lang w:val="en-GB"/>
        </w:rPr>
        <w:t>y</w:t>
      </w:r>
      <w:r w:rsidR="006E0E68" w:rsidRPr="006E0E68">
        <w:rPr>
          <w:rFonts w:ascii="Arial" w:eastAsia="Calibri" w:hAnsi="Arial" w:cs="Arial"/>
          <w:color w:val="000000"/>
          <w:lang w:val="en-GB"/>
        </w:rPr>
        <w:t>re manufacturing and sales company headquartered in the United States. The OTR business provides specialized t</w:t>
      </w:r>
      <w:r w:rsidR="006E0E68">
        <w:rPr>
          <w:rFonts w:ascii="Arial" w:eastAsia="Calibri" w:hAnsi="Arial" w:cs="Arial"/>
          <w:color w:val="000000"/>
          <w:lang w:val="en-GB"/>
        </w:rPr>
        <w:t>y</w:t>
      </w:r>
      <w:r w:rsidR="006E0E68" w:rsidRPr="006E0E68">
        <w:rPr>
          <w:rFonts w:ascii="Arial" w:eastAsia="Calibri" w:hAnsi="Arial" w:cs="Arial"/>
          <w:color w:val="000000"/>
          <w:lang w:val="en-GB"/>
        </w:rPr>
        <w:t>res for the mining &amp; construction industries among others. The agreed acquisition price is US$905 million (about ¥129.4 billion, at ¥143/1$). Completion of the acquisition is conditional on the usual regulatory approvals.</w:t>
      </w:r>
    </w:p>
    <w:p w14:paraId="15C57220" w14:textId="4893EB50" w:rsidR="006E0E68" w:rsidRPr="006E0E68" w:rsidRDefault="006E0E68" w:rsidP="006E0E68">
      <w:pPr>
        <w:pStyle w:val="md-read"/>
        <w:shd w:val="clear" w:color="auto" w:fill="FFFFFF"/>
        <w:jc w:val="both"/>
        <w:rPr>
          <w:rFonts w:ascii="Arial" w:eastAsia="Calibri" w:hAnsi="Arial" w:cs="Arial"/>
          <w:color w:val="000000"/>
          <w:lang w:val="en-GB"/>
        </w:rPr>
      </w:pPr>
      <w:r>
        <w:rPr>
          <w:rFonts w:ascii="Arial" w:eastAsia="Calibri" w:hAnsi="Arial" w:cs="Arial"/>
          <w:color w:val="000000"/>
          <w:lang w:val="en-GB"/>
        </w:rPr>
        <w:t>YOKOHAMA</w:t>
      </w:r>
      <w:r w:rsidRPr="006E0E68">
        <w:rPr>
          <w:rFonts w:ascii="Arial" w:eastAsia="Calibri" w:hAnsi="Arial" w:cs="Arial"/>
          <w:color w:val="000000"/>
          <w:lang w:val="en-GB"/>
        </w:rPr>
        <w:t xml:space="preserve"> is currently implementing its Yokohama Transformation 2026 (YX2026) new medium-term management plan for fiscal years 2024–2026. During YX2026, </w:t>
      </w:r>
      <w:r w:rsidR="009044B5">
        <w:rPr>
          <w:rFonts w:ascii="Arial" w:eastAsia="Calibri" w:hAnsi="Arial" w:cs="Arial"/>
          <w:color w:val="000000"/>
          <w:lang w:val="en-GB"/>
        </w:rPr>
        <w:t>YOKOHAMA</w:t>
      </w:r>
      <w:r w:rsidRPr="006E0E68">
        <w:rPr>
          <w:rFonts w:ascii="Arial" w:eastAsia="Calibri" w:hAnsi="Arial" w:cs="Arial"/>
          <w:color w:val="000000"/>
          <w:lang w:val="en-GB"/>
        </w:rPr>
        <w:t xml:space="preserve"> plans to further advance the “exploitation” of the strengths of its existing businesses and the “exploration” of new value and complete the transformation begun under its previous medium-term management plan YX2023, while being mindful to not leave any negative legacies for the next generation. Under this guiding philosophy, </w:t>
      </w:r>
      <w:r w:rsidR="009044B5">
        <w:rPr>
          <w:rFonts w:ascii="Arial" w:eastAsia="Calibri" w:hAnsi="Arial" w:cs="Arial"/>
          <w:color w:val="000000"/>
          <w:lang w:val="en-GB"/>
        </w:rPr>
        <w:t>YOKOHAMA</w:t>
      </w:r>
      <w:r w:rsidRPr="006E0E68">
        <w:rPr>
          <w:rFonts w:ascii="Arial" w:eastAsia="Calibri" w:hAnsi="Arial" w:cs="Arial"/>
          <w:color w:val="000000"/>
          <w:lang w:val="en-GB"/>
        </w:rPr>
        <w:t xml:space="preserve"> will resolutely implement the growth strategies established for each of its businesses as it aims to achieve “Hockey Stick Growth” during YX2026 to fiscal 2027.</w:t>
      </w:r>
    </w:p>
    <w:p w14:paraId="77EE9427" w14:textId="77777777" w:rsidR="006E0E68" w:rsidRPr="009044B5" w:rsidRDefault="006E0E68" w:rsidP="006E0E68">
      <w:pPr>
        <w:pStyle w:val="md-read"/>
        <w:shd w:val="clear" w:color="auto" w:fill="FFFFFF"/>
        <w:jc w:val="both"/>
        <w:rPr>
          <w:rFonts w:ascii="Arial" w:eastAsia="Calibri" w:hAnsi="Arial" w:cs="Arial"/>
          <w:b/>
          <w:bCs/>
          <w:color w:val="000000"/>
          <w:lang w:val="en-GB"/>
        </w:rPr>
      </w:pPr>
      <w:r w:rsidRPr="009044B5">
        <w:rPr>
          <w:rFonts w:ascii="Arial" w:eastAsia="Calibri" w:hAnsi="Arial" w:cs="Arial"/>
          <w:b/>
          <w:bCs/>
          <w:color w:val="000000"/>
          <w:lang w:val="en-GB"/>
        </w:rPr>
        <w:t>Acquisition’s purpose and compatibility with YX2026</w:t>
      </w:r>
    </w:p>
    <w:p w14:paraId="16B69481" w14:textId="7B37F7E0" w:rsidR="006E0E68" w:rsidRPr="006E0E68" w:rsidRDefault="006E0E68" w:rsidP="006E0E68">
      <w:pPr>
        <w:pStyle w:val="md-read"/>
        <w:shd w:val="clear" w:color="auto" w:fill="FFFFFF"/>
        <w:jc w:val="both"/>
        <w:rPr>
          <w:rFonts w:ascii="Arial" w:eastAsia="Calibri" w:hAnsi="Arial" w:cs="Arial"/>
          <w:color w:val="000000"/>
          <w:lang w:val="en-GB"/>
        </w:rPr>
      </w:pPr>
      <w:r w:rsidRPr="006E0E68">
        <w:rPr>
          <w:rFonts w:ascii="Arial" w:eastAsia="Calibri" w:hAnsi="Arial" w:cs="Arial"/>
          <w:color w:val="000000"/>
          <w:lang w:val="en-GB"/>
        </w:rPr>
        <w:t>The acquisition of Goodyear’s OTR business is a strategic investment that will contribute to achieving “Hockey Stick Growth.” YX2026 positions the off-highway t</w:t>
      </w:r>
      <w:r w:rsidR="009044B5">
        <w:rPr>
          <w:rFonts w:ascii="Arial" w:eastAsia="Calibri" w:hAnsi="Arial" w:cs="Arial"/>
          <w:color w:val="000000"/>
          <w:lang w:val="en-GB"/>
        </w:rPr>
        <w:t>y</w:t>
      </w:r>
      <w:r w:rsidRPr="006E0E68">
        <w:rPr>
          <w:rFonts w:ascii="Arial" w:eastAsia="Calibri" w:hAnsi="Arial" w:cs="Arial"/>
          <w:color w:val="000000"/>
          <w:lang w:val="en-GB"/>
        </w:rPr>
        <w:t xml:space="preserve">re (OHT) business as a future growth driver and programmatic M&amp;A as one of the growth strategies being used to expand </w:t>
      </w:r>
      <w:r w:rsidR="006C0F15">
        <w:rPr>
          <w:rFonts w:ascii="Arial" w:eastAsia="Calibri" w:hAnsi="Arial" w:cs="Arial"/>
          <w:color w:val="000000"/>
          <w:lang w:val="en-GB"/>
        </w:rPr>
        <w:t>YOKOHAMA</w:t>
      </w:r>
      <w:r w:rsidRPr="006E0E68">
        <w:rPr>
          <w:rFonts w:ascii="Arial" w:eastAsia="Calibri" w:hAnsi="Arial" w:cs="Arial"/>
          <w:color w:val="000000"/>
          <w:lang w:val="en-GB"/>
        </w:rPr>
        <w:t xml:space="preserve">’s OHT business. The acquisition of Goodyear’s OTR business will contribute to that expansion and enhance </w:t>
      </w:r>
      <w:r w:rsidR="006C0F15">
        <w:rPr>
          <w:rFonts w:ascii="Arial" w:eastAsia="Calibri" w:hAnsi="Arial" w:cs="Arial"/>
          <w:color w:val="000000"/>
          <w:lang w:val="en-GB"/>
        </w:rPr>
        <w:t>YOKOHAMA</w:t>
      </w:r>
      <w:r w:rsidRPr="006E0E68">
        <w:rPr>
          <w:rFonts w:ascii="Arial" w:eastAsia="Calibri" w:hAnsi="Arial" w:cs="Arial"/>
          <w:color w:val="000000"/>
          <w:lang w:val="en-GB"/>
        </w:rPr>
        <w:t>’s corporate value.</w:t>
      </w:r>
    </w:p>
    <w:p w14:paraId="47ACC7AF" w14:textId="21123433" w:rsidR="006E0E68" w:rsidRPr="006E0E68" w:rsidRDefault="006E0E68" w:rsidP="006E0E68">
      <w:pPr>
        <w:pStyle w:val="md-read"/>
        <w:shd w:val="clear" w:color="auto" w:fill="FFFFFF"/>
        <w:jc w:val="both"/>
        <w:rPr>
          <w:rFonts w:ascii="Arial" w:eastAsia="Calibri" w:hAnsi="Arial" w:cs="Arial"/>
          <w:color w:val="000000"/>
          <w:lang w:val="en-GB"/>
        </w:rPr>
      </w:pPr>
      <w:r w:rsidRPr="006E0E68">
        <w:rPr>
          <w:rFonts w:ascii="Arial" w:eastAsia="Calibri" w:hAnsi="Arial" w:cs="Arial"/>
          <w:color w:val="000000"/>
          <w:lang w:val="en-GB"/>
        </w:rPr>
        <w:t>The global OHT market size is estimated to be about ¥4 trillion and is expected to grow 6% a year, considerably higher than the projected 2% annual growth for the consumer t</w:t>
      </w:r>
      <w:r w:rsidR="000276E6">
        <w:rPr>
          <w:rFonts w:ascii="Arial" w:eastAsia="Calibri" w:hAnsi="Arial" w:cs="Arial"/>
          <w:color w:val="000000"/>
          <w:lang w:val="en-GB"/>
        </w:rPr>
        <w:t>y</w:t>
      </w:r>
      <w:r w:rsidRPr="006E0E68">
        <w:rPr>
          <w:rFonts w:ascii="Arial" w:eastAsia="Calibri" w:hAnsi="Arial" w:cs="Arial"/>
          <w:color w:val="000000"/>
          <w:lang w:val="en-GB"/>
        </w:rPr>
        <w:t>re market. The Yokohama Rubber Group is currently well positioned in the global market for agriculture &amp; forestry machinery t</w:t>
      </w:r>
      <w:r w:rsidR="006C0F15">
        <w:rPr>
          <w:rFonts w:ascii="Arial" w:eastAsia="Calibri" w:hAnsi="Arial" w:cs="Arial"/>
          <w:color w:val="000000"/>
          <w:lang w:val="en-GB"/>
        </w:rPr>
        <w:t>y</w:t>
      </w:r>
      <w:r w:rsidRPr="006E0E68">
        <w:rPr>
          <w:rFonts w:ascii="Arial" w:eastAsia="Calibri" w:hAnsi="Arial" w:cs="Arial"/>
          <w:color w:val="000000"/>
          <w:lang w:val="en-GB"/>
        </w:rPr>
        <w:t xml:space="preserve">res, which is estimated to account for about 40% of the global OHT market. The acquisition will serve to complement </w:t>
      </w:r>
      <w:r w:rsidR="006C0F15">
        <w:rPr>
          <w:rFonts w:ascii="Arial" w:eastAsia="Calibri" w:hAnsi="Arial" w:cs="Arial"/>
          <w:color w:val="000000"/>
          <w:lang w:val="en-GB"/>
        </w:rPr>
        <w:t>YOKOHAMA</w:t>
      </w:r>
      <w:r w:rsidRPr="006E0E68">
        <w:rPr>
          <w:rFonts w:ascii="Arial" w:eastAsia="Calibri" w:hAnsi="Arial" w:cs="Arial"/>
          <w:color w:val="000000"/>
          <w:lang w:val="en-GB"/>
        </w:rPr>
        <w:t>’s OHT product range in non-agricultural applications by bringing in the strong brand power of Goodyear’s OTR business into the Group.</w:t>
      </w:r>
    </w:p>
    <w:p w14:paraId="736A63BC" w14:textId="77777777" w:rsidR="00B11E47" w:rsidRDefault="00B11E47">
      <w:pPr>
        <w:rPr>
          <w:rFonts w:ascii="Arial" w:eastAsia="Calibri" w:hAnsi="Arial" w:cs="Arial"/>
          <w:b/>
          <w:bCs/>
          <w:color w:val="000000"/>
          <w:lang w:val="en-GB"/>
        </w:rPr>
      </w:pPr>
      <w:r>
        <w:rPr>
          <w:rFonts w:ascii="Arial" w:eastAsia="Calibri" w:hAnsi="Arial" w:cs="Arial"/>
          <w:b/>
          <w:bCs/>
          <w:color w:val="000000"/>
          <w:lang w:val="en-GB"/>
        </w:rPr>
        <w:br w:type="page"/>
      </w:r>
    </w:p>
    <w:p w14:paraId="1BF6BA5A" w14:textId="77777777" w:rsidR="00B11E47" w:rsidRDefault="00B11E47" w:rsidP="006E0E68">
      <w:pPr>
        <w:pStyle w:val="md-read"/>
        <w:shd w:val="clear" w:color="auto" w:fill="FFFFFF"/>
        <w:jc w:val="both"/>
        <w:rPr>
          <w:rFonts w:ascii="Arial" w:eastAsia="Calibri" w:hAnsi="Arial" w:cs="Arial"/>
          <w:b/>
          <w:bCs/>
          <w:color w:val="000000"/>
          <w:lang w:val="en-GB"/>
        </w:rPr>
      </w:pPr>
    </w:p>
    <w:p w14:paraId="165A3BA9" w14:textId="538121B3" w:rsidR="006E0E68" w:rsidRPr="00B11E47" w:rsidRDefault="006E0E68" w:rsidP="006E0E68">
      <w:pPr>
        <w:pStyle w:val="md-read"/>
        <w:shd w:val="clear" w:color="auto" w:fill="FFFFFF"/>
        <w:jc w:val="both"/>
        <w:rPr>
          <w:rFonts w:ascii="Arial" w:eastAsia="Calibri" w:hAnsi="Arial" w:cs="Arial"/>
          <w:b/>
          <w:bCs/>
          <w:color w:val="000000"/>
          <w:lang w:val="en-GB"/>
        </w:rPr>
      </w:pPr>
      <w:r w:rsidRPr="00B11E47">
        <w:rPr>
          <w:rFonts w:ascii="Arial" w:eastAsia="Calibri" w:hAnsi="Arial" w:cs="Arial"/>
          <w:b/>
          <w:bCs/>
          <w:color w:val="000000"/>
          <w:lang w:val="en-GB"/>
        </w:rPr>
        <w:t>Strength of Goodyear’s OTR business</w:t>
      </w:r>
    </w:p>
    <w:p w14:paraId="1EAF8E4D" w14:textId="23609BB2" w:rsidR="006E0E68" w:rsidRPr="006E0E68" w:rsidRDefault="006E0E68" w:rsidP="006E0E68">
      <w:pPr>
        <w:pStyle w:val="md-read"/>
        <w:shd w:val="clear" w:color="auto" w:fill="FFFFFF"/>
        <w:jc w:val="both"/>
        <w:rPr>
          <w:rFonts w:ascii="Arial" w:eastAsia="Calibri" w:hAnsi="Arial" w:cs="Arial"/>
          <w:color w:val="000000"/>
          <w:lang w:val="en-GB"/>
        </w:rPr>
      </w:pPr>
      <w:r w:rsidRPr="006E0E68">
        <w:rPr>
          <w:rFonts w:ascii="Arial" w:eastAsia="Calibri" w:hAnsi="Arial" w:cs="Arial"/>
          <w:color w:val="000000"/>
          <w:lang w:val="en-GB"/>
        </w:rPr>
        <w:t>Goodyear’s OTR business has established a strong track record of stable results. In fiscal 2023, sales were about US$678 million (about ¥95.4 billion, at ¥140.67/1$) and EBITDA was about US$129 million (about ¥18.1 billion, at ¥140.67/1$), for an EBITDA margin of 19.0%. Goodyear’s mining &amp; construction machinery t</w:t>
      </w:r>
      <w:r w:rsidR="00B11E47">
        <w:rPr>
          <w:rFonts w:ascii="Arial" w:eastAsia="Calibri" w:hAnsi="Arial" w:cs="Arial"/>
          <w:color w:val="000000"/>
          <w:lang w:val="en-GB"/>
        </w:rPr>
        <w:t>y</w:t>
      </w:r>
      <w:r w:rsidRPr="006E0E68">
        <w:rPr>
          <w:rFonts w:ascii="Arial" w:eastAsia="Calibri" w:hAnsi="Arial" w:cs="Arial"/>
          <w:color w:val="000000"/>
          <w:lang w:val="en-GB"/>
        </w:rPr>
        <w:t>res are globally recognized products with strong brand power realized by the use of the most advanced t</w:t>
      </w:r>
      <w:r w:rsidR="00B11E47">
        <w:rPr>
          <w:rFonts w:ascii="Arial" w:eastAsia="Calibri" w:hAnsi="Arial" w:cs="Arial"/>
          <w:color w:val="000000"/>
          <w:lang w:val="en-GB"/>
        </w:rPr>
        <w:t>y</w:t>
      </w:r>
      <w:r w:rsidRPr="006E0E68">
        <w:rPr>
          <w:rFonts w:ascii="Arial" w:eastAsia="Calibri" w:hAnsi="Arial" w:cs="Arial"/>
          <w:color w:val="000000"/>
          <w:lang w:val="en-GB"/>
        </w:rPr>
        <w:t>re-making technologies and excellent specialized services provided by highly skilled professional staff. The product line</w:t>
      </w:r>
      <w:r w:rsidR="00B11E47">
        <w:rPr>
          <w:rFonts w:ascii="Arial" w:eastAsia="Calibri" w:hAnsi="Arial" w:cs="Arial"/>
          <w:color w:val="000000"/>
          <w:lang w:val="en-GB"/>
        </w:rPr>
        <w:t>-</w:t>
      </w:r>
      <w:r w:rsidRPr="006E0E68">
        <w:rPr>
          <w:rFonts w:ascii="Arial" w:eastAsia="Calibri" w:hAnsi="Arial" w:cs="Arial"/>
          <w:color w:val="000000"/>
          <w:lang w:val="en-GB"/>
        </w:rPr>
        <w:t>up covers the wide range of OTR sizes, from smaller t</w:t>
      </w:r>
      <w:r w:rsidR="00B11E47">
        <w:rPr>
          <w:rFonts w:ascii="Arial" w:eastAsia="Calibri" w:hAnsi="Arial" w:cs="Arial"/>
          <w:color w:val="000000"/>
          <w:lang w:val="en-GB"/>
        </w:rPr>
        <w:t>y</w:t>
      </w:r>
      <w:r w:rsidRPr="006E0E68">
        <w:rPr>
          <w:rFonts w:ascii="Arial" w:eastAsia="Calibri" w:hAnsi="Arial" w:cs="Arial"/>
          <w:color w:val="000000"/>
          <w:lang w:val="en-GB"/>
        </w:rPr>
        <w:t>res with diameters of up to 25 inches to large- and ultra-large t</w:t>
      </w:r>
      <w:r w:rsidR="00B11E47">
        <w:rPr>
          <w:rFonts w:ascii="Arial" w:eastAsia="Calibri" w:hAnsi="Arial" w:cs="Arial"/>
          <w:color w:val="000000"/>
          <w:lang w:val="en-GB"/>
        </w:rPr>
        <w:t>y</w:t>
      </w:r>
      <w:r w:rsidRPr="006E0E68">
        <w:rPr>
          <w:rFonts w:ascii="Arial" w:eastAsia="Calibri" w:hAnsi="Arial" w:cs="Arial"/>
          <w:color w:val="000000"/>
          <w:lang w:val="en-GB"/>
        </w:rPr>
        <w:t>res with diameters of 49 to 63 inches. Integration of these large- and ultra-large t</w:t>
      </w:r>
      <w:r w:rsidR="00B11E47">
        <w:rPr>
          <w:rFonts w:ascii="Arial" w:eastAsia="Calibri" w:hAnsi="Arial" w:cs="Arial"/>
          <w:color w:val="000000"/>
          <w:lang w:val="en-GB"/>
        </w:rPr>
        <w:t>y</w:t>
      </w:r>
      <w:r w:rsidRPr="006E0E68">
        <w:rPr>
          <w:rFonts w:ascii="Arial" w:eastAsia="Calibri" w:hAnsi="Arial" w:cs="Arial"/>
          <w:color w:val="000000"/>
          <w:lang w:val="en-GB"/>
        </w:rPr>
        <w:t xml:space="preserve">res into </w:t>
      </w:r>
      <w:r w:rsidR="000C6030">
        <w:rPr>
          <w:rFonts w:ascii="Arial" w:eastAsia="Calibri" w:hAnsi="Arial" w:cs="Arial"/>
          <w:color w:val="000000"/>
          <w:lang w:val="en-GB"/>
        </w:rPr>
        <w:t>YOKOHAMA</w:t>
      </w:r>
      <w:r w:rsidRPr="006E0E68">
        <w:rPr>
          <w:rFonts w:ascii="Arial" w:eastAsia="Calibri" w:hAnsi="Arial" w:cs="Arial"/>
          <w:color w:val="000000"/>
          <w:lang w:val="en-GB"/>
        </w:rPr>
        <w:t>’s product line</w:t>
      </w:r>
      <w:r w:rsidR="000C6030">
        <w:rPr>
          <w:rFonts w:ascii="Arial" w:eastAsia="Calibri" w:hAnsi="Arial" w:cs="Arial"/>
          <w:color w:val="000000"/>
          <w:lang w:val="en-GB"/>
        </w:rPr>
        <w:t>-</w:t>
      </w:r>
      <w:r w:rsidRPr="006E0E68">
        <w:rPr>
          <w:rFonts w:ascii="Arial" w:eastAsia="Calibri" w:hAnsi="Arial" w:cs="Arial"/>
          <w:color w:val="000000"/>
          <w:lang w:val="en-GB"/>
        </w:rPr>
        <w:t xml:space="preserve">up will expand the product and value range of </w:t>
      </w:r>
      <w:r w:rsidR="000C6030">
        <w:rPr>
          <w:rFonts w:ascii="Arial" w:eastAsia="Calibri" w:hAnsi="Arial" w:cs="Arial"/>
          <w:color w:val="000000"/>
          <w:lang w:val="en-GB"/>
        </w:rPr>
        <w:t>YOKOHAMA</w:t>
      </w:r>
      <w:r w:rsidRPr="006E0E68">
        <w:rPr>
          <w:rFonts w:ascii="Arial" w:eastAsia="Calibri" w:hAnsi="Arial" w:cs="Arial"/>
          <w:color w:val="000000"/>
          <w:lang w:val="en-GB"/>
        </w:rPr>
        <w:t>’s OHT business.</w:t>
      </w:r>
    </w:p>
    <w:p w14:paraId="31A99452" w14:textId="77777777" w:rsidR="006E0E68" w:rsidRPr="000C6030" w:rsidRDefault="006E0E68" w:rsidP="006E0E68">
      <w:pPr>
        <w:pStyle w:val="md-read"/>
        <w:shd w:val="clear" w:color="auto" w:fill="FFFFFF"/>
        <w:jc w:val="both"/>
        <w:rPr>
          <w:rFonts w:ascii="Arial" w:eastAsia="Calibri" w:hAnsi="Arial" w:cs="Arial"/>
          <w:b/>
          <w:bCs/>
          <w:color w:val="000000"/>
          <w:lang w:val="en-GB"/>
        </w:rPr>
      </w:pPr>
      <w:r w:rsidRPr="000C6030">
        <w:rPr>
          <w:rFonts w:ascii="Arial" w:eastAsia="Calibri" w:hAnsi="Arial" w:cs="Arial"/>
          <w:b/>
          <w:bCs/>
          <w:color w:val="000000"/>
          <w:lang w:val="en-GB"/>
        </w:rPr>
        <w:t>Acquisition overview</w:t>
      </w:r>
    </w:p>
    <w:p w14:paraId="51ABE30F" w14:textId="31526CF1" w:rsidR="006E0E68" w:rsidRPr="006E0E68" w:rsidRDefault="006E0E68" w:rsidP="006E0E68">
      <w:pPr>
        <w:pStyle w:val="md-read"/>
        <w:shd w:val="clear" w:color="auto" w:fill="FFFFFF"/>
        <w:jc w:val="both"/>
        <w:rPr>
          <w:rFonts w:ascii="Arial" w:eastAsia="Calibri" w:hAnsi="Arial" w:cs="Arial"/>
          <w:color w:val="000000"/>
          <w:lang w:val="en-GB"/>
        </w:rPr>
      </w:pPr>
      <w:r w:rsidRPr="006E0E68">
        <w:rPr>
          <w:rFonts w:ascii="Arial" w:eastAsia="Calibri" w:hAnsi="Arial" w:cs="Arial"/>
          <w:color w:val="000000"/>
          <w:lang w:val="en-GB"/>
        </w:rPr>
        <w:t xml:space="preserve">Under the transaction, </w:t>
      </w:r>
      <w:r w:rsidR="000C6030">
        <w:rPr>
          <w:rFonts w:ascii="Arial" w:eastAsia="Calibri" w:hAnsi="Arial" w:cs="Arial"/>
          <w:color w:val="000000"/>
          <w:lang w:val="en-GB"/>
        </w:rPr>
        <w:t>YOKOHAMA</w:t>
      </w:r>
      <w:r w:rsidRPr="006E0E68">
        <w:rPr>
          <w:rFonts w:ascii="Arial" w:eastAsia="Calibri" w:hAnsi="Arial" w:cs="Arial"/>
          <w:color w:val="000000"/>
          <w:lang w:val="en-GB"/>
        </w:rPr>
        <w:t xml:space="preserve"> will acquire all shares of Nippon Giant Tire Co., Ltd, which operates the dedicated OTR plant in Japan (Tatsuno City, Hyogo Prefecture), and Goodyear Earthmover Pty Limited in Australia, as well as certain OTR assets at the other plants and facilities around the world.</w:t>
      </w:r>
    </w:p>
    <w:p w14:paraId="0F270BF5" w14:textId="2C186E0D" w:rsidR="006E0E68" w:rsidRPr="006E0E68" w:rsidRDefault="006E0E68" w:rsidP="006E0E68">
      <w:pPr>
        <w:pStyle w:val="md-read"/>
        <w:shd w:val="clear" w:color="auto" w:fill="FFFFFF"/>
        <w:jc w:val="both"/>
        <w:rPr>
          <w:rFonts w:ascii="Arial" w:eastAsia="Calibri" w:hAnsi="Arial" w:cs="Arial"/>
          <w:color w:val="000000"/>
          <w:lang w:val="en-GB"/>
        </w:rPr>
      </w:pPr>
      <w:r w:rsidRPr="006E0E68">
        <w:rPr>
          <w:rFonts w:ascii="Arial" w:eastAsia="Calibri" w:hAnsi="Arial" w:cs="Arial"/>
          <w:color w:val="000000"/>
          <w:lang w:val="en-GB"/>
        </w:rPr>
        <w:t>Y</w:t>
      </w:r>
      <w:r w:rsidR="002212CD">
        <w:rPr>
          <w:rFonts w:ascii="Arial" w:eastAsia="Calibri" w:hAnsi="Arial" w:cs="Arial"/>
          <w:color w:val="000000"/>
          <w:lang w:val="en-GB"/>
        </w:rPr>
        <w:t>OKOHAMA</w:t>
      </w:r>
      <w:r w:rsidRPr="006E0E68">
        <w:rPr>
          <w:rFonts w:ascii="Arial" w:eastAsia="Calibri" w:hAnsi="Arial" w:cs="Arial"/>
          <w:color w:val="000000"/>
          <w:lang w:val="en-GB"/>
        </w:rPr>
        <w:t>’s purchase of Goodyear’s OTR business is aimed at strengthening its product portfolio across different t</w:t>
      </w:r>
      <w:r w:rsidR="002212CD">
        <w:rPr>
          <w:rFonts w:ascii="Arial" w:eastAsia="Calibri" w:hAnsi="Arial" w:cs="Arial"/>
          <w:color w:val="000000"/>
          <w:lang w:val="en-GB"/>
        </w:rPr>
        <w:t>y</w:t>
      </w:r>
      <w:r w:rsidRPr="006E0E68">
        <w:rPr>
          <w:rFonts w:ascii="Arial" w:eastAsia="Calibri" w:hAnsi="Arial" w:cs="Arial"/>
          <w:color w:val="000000"/>
          <w:lang w:val="en-GB"/>
        </w:rPr>
        <w:t xml:space="preserve">re size and value ranges. In particular, the addition of Goodyear’s OTR products to </w:t>
      </w:r>
      <w:r w:rsidR="002212CD">
        <w:rPr>
          <w:rFonts w:ascii="Arial" w:eastAsia="Calibri" w:hAnsi="Arial" w:cs="Arial"/>
          <w:color w:val="000000"/>
          <w:lang w:val="en-GB"/>
        </w:rPr>
        <w:t>YOKOHAMA</w:t>
      </w:r>
      <w:r w:rsidRPr="006E0E68">
        <w:rPr>
          <w:rFonts w:ascii="Arial" w:eastAsia="Calibri" w:hAnsi="Arial" w:cs="Arial"/>
          <w:color w:val="000000"/>
          <w:lang w:val="en-GB"/>
        </w:rPr>
        <w:t>’s will strengthen its line</w:t>
      </w:r>
      <w:r w:rsidR="002212CD">
        <w:rPr>
          <w:rFonts w:ascii="Arial" w:eastAsia="Calibri" w:hAnsi="Arial" w:cs="Arial"/>
          <w:color w:val="000000"/>
          <w:lang w:val="en-GB"/>
        </w:rPr>
        <w:t>-</w:t>
      </w:r>
      <w:r w:rsidRPr="006E0E68">
        <w:rPr>
          <w:rFonts w:ascii="Arial" w:eastAsia="Calibri" w:hAnsi="Arial" w:cs="Arial"/>
          <w:color w:val="000000"/>
          <w:lang w:val="en-GB"/>
        </w:rPr>
        <w:t>up of t</w:t>
      </w:r>
      <w:r w:rsidR="002212CD">
        <w:rPr>
          <w:rFonts w:ascii="Arial" w:eastAsia="Calibri" w:hAnsi="Arial" w:cs="Arial"/>
          <w:color w:val="000000"/>
          <w:lang w:val="en-GB"/>
        </w:rPr>
        <w:t>y</w:t>
      </w:r>
      <w:r w:rsidRPr="006E0E68">
        <w:rPr>
          <w:rFonts w:ascii="Arial" w:eastAsia="Calibri" w:hAnsi="Arial" w:cs="Arial"/>
          <w:color w:val="000000"/>
          <w:lang w:val="en-GB"/>
        </w:rPr>
        <w:t>res in several non-agricultural applications, alongside t</w:t>
      </w:r>
      <w:r w:rsidR="000276E6">
        <w:rPr>
          <w:rFonts w:ascii="Arial" w:eastAsia="Calibri" w:hAnsi="Arial" w:cs="Arial"/>
          <w:color w:val="000000"/>
          <w:lang w:val="en-GB"/>
        </w:rPr>
        <w:t>y</w:t>
      </w:r>
      <w:r w:rsidRPr="006E0E68">
        <w:rPr>
          <w:rFonts w:ascii="Arial" w:eastAsia="Calibri" w:hAnsi="Arial" w:cs="Arial"/>
          <w:color w:val="000000"/>
          <w:lang w:val="en-GB"/>
        </w:rPr>
        <w:t xml:space="preserve">res for agriculture &amp; forestry machinery. Additionally, </w:t>
      </w:r>
      <w:r w:rsidR="002212CD">
        <w:rPr>
          <w:rFonts w:ascii="Arial" w:eastAsia="Calibri" w:hAnsi="Arial" w:cs="Arial"/>
          <w:color w:val="000000"/>
          <w:lang w:val="en-GB"/>
        </w:rPr>
        <w:t>YOKOHAMA</w:t>
      </w:r>
      <w:r w:rsidRPr="006E0E68">
        <w:rPr>
          <w:rFonts w:ascii="Arial" w:eastAsia="Calibri" w:hAnsi="Arial" w:cs="Arial"/>
          <w:color w:val="000000"/>
          <w:lang w:val="en-GB"/>
        </w:rPr>
        <w:t xml:space="preserve"> expects the acquisition to provide the Company with product development and production capabilities for large- and ultra-large t</w:t>
      </w:r>
      <w:r w:rsidR="009421EE">
        <w:rPr>
          <w:rFonts w:ascii="Arial" w:eastAsia="Calibri" w:hAnsi="Arial" w:cs="Arial"/>
          <w:color w:val="000000"/>
          <w:lang w:val="en-GB"/>
        </w:rPr>
        <w:t>y</w:t>
      </w:r>
      <w:r w:rsidRPr="006E0E68">
        <w:rPr>
          <w:rFonts w:ascii="Arial" w:eastAsia="Calibri" w:hAnsi="Arial" w:cs="Arial"/>
          <w:color w:val="000000"/>
          <w:lang w:val="en-GB"/>
        </w:rPr>
        <w:t xml:space="preserve">res that it currently lacks. This will give </w:t>
      </w:r>
      <w:r w:rsidR="009421EE">
        <w:rPr>
          <w:rFonts w:ascii="Arial" w:eastAsia="Calibri" w:hAnsi="Arial" w:cs="Arial"/>
          <w:color w:val="000000"/>
          <w:lang w:val="en-GB"/>
        </w:rPr>
        <w:t>YOKOHAMA</w:t>
      </w:r>
      <w:r w:rsidRPr="006E0E68">
        <w:rPr>
          <w:rFonts w:ascii="Arial" w:eastAsia="Calibri" w:hAnsi="Arial" w:cs="Arial"/>
          <w:color w:val="000000"/>
          <w:lang w:val="en-GB"/>
        </w:rPr>
        <w:t xml:space="preserve"> access to a new group of customers and supplement its production and supply capacity for other t</w:t>
      </w:r>
      <w:r w:rsidR="009421EE">
        <w:rPr>
          <w:rFonts w:ascii="Arial" w:eastAsia="Calibri" w:hAnsi="Arial" w:cs="Arial"/>
          <w:color w:val="000000"/>
          <w:lang w:val="en-GB"/>
        </w:rPr>
        <w:t>y</w:t>
      </w:r>
      <w:r w:rsidRPr="006E0E68">
        <w:rPr>
          <w:rFonts w:ascii="Arial" w:eastAsia="Calibri" w:hAnsi="Arial" w:cs="Arial"/>
          <w:color w:val="000000"/>
          <w:lang w:val="en-GB"/>
        </w:rPr>
        <w:t>re sizes that are in high demand.</w:t>
      </w:r>
    </w:p>
    <w:p w14:paraId="402ADEA1" w14:textId="2CF97C5C" w:rsidR="006E0E68" w:rsidRPr="006E0E68" w:rsidRDefault="006E0E68" w:rsidP="006E0E68">
      <w:pPr>
        <w:pStyle w:val="md-read"/>
        <w:shd w:val="clear" w:color="auto" w:fill="FFFFFF"/>
        <w:jc w:val="both"/>
        <w:rPr>
          <w:rFonts w:ascii="Arial" w:eastAsia="Calibri" w:hAnsi="Arial" w:cs="Arial"/>
          <w:color w:val="000000"/>
          <w:lang w:val="en-GB"/>
        </w:rPr>
      </w:pPr>
      <w:r w:rsidRPr="006E0E68">
        <w:rPr>
          <w:rFonts w:ascii="Arial" w:eastAsia="Calibri" w:hAnsi="Arial" w:cs="Arial"/>
          <w:color w:val="000000"/>
          <w:lang w:val="en-GB"/>
        </w:rPr>
        <w:t>Having strong product line</w:t>
      </w:r>
      <w:r w:rsidR="009421EE">
        <w:rPr>
          <w:rFonts w:ascii="Arial" w:eastAsia="Calibri" w:hAnsi="Arial" w:cs="Arial"/>
          <w:color w:val="000000"/>
          <w:lang w:val="en-GB"/>
        </w:rPr>
        <w:t>-</w:t>
      </w:r>
      <w:r w:rsidRPr="006E0E68">
        <w:rPr>
          <w:rFonts w:ascii="Arial" w:eastAsia="Calibri" w:hAnsi="Arial" w:cs="Arial"/>
          <w:color w:val="000000"/>
          <w:lang w:val="en-GB"/>
        </w:rPr>
        <w:t xml:space="preserve">ups in all OHT categories will enable </w:t>
      </w:r>
      <w:r w:rsidR="009421EE">
        <w:rPr>
          <w:rFonts w:ascii="Arial" w:eastAsia="Calibri" w:hAnsi="Arial" w:cs="Arial"/>
          <w:color w:val="000000"/>
          <w:lang w:val="en-GB"/>
        </w:rPr>
        <w:t>YOKOHAMA</w:t>
      </w:r>
      <w:r w:rsidRPr="006E0E68">
        <w:rPr>
          <w:rFonts w:ascii="Arial" w:eastAsia="Calibri" w:hAnsi="Arial" w:cs="Arial"/>
          <w:color w:val="000000"/>
          <w:lang w:val="en-GB"/>
        </w:rPr>
        <w:t xml:space="preserve"> to better serve the needs of its customers.</w:t>
      </w:r>
    </w:p>
    <w:p w14:paraId="2082AD8C" w14:textId="56C00A93" w:rsidR="006E0E68" w:rsidRPr="006E0E68" w:rsidRDefault="006E0E68" w:rsidP="006E0E68">
      <w:pPr>
        <w:pStyle w:val="md-read"/>
        <w:shd w:val="clear" w:color="auto" w:fill="FFFFFF"/>
        <w:jc w:val="both"/>
        <w:rPr>
          <w:rFonts w:ascii="Arial" w:eastAsia="Calibri" w:hAnsi="Arial" w:cs="Arial"/>
          <w:color w:val="000000"/>
          <w:lang w:val="en-GB"/>
        </w:rPr>
      </w:pPr>
      <w:r w:rsidRPr="006E0E68">
        <w:rPr>
          <w:rFonts w:ascii="Arial" w:eastAsia="Calibri" w:hAnsi="Arial" w:cs="Arial"/>
          <w:color w:val="000000"/>
          <w:lang w:val="en-GB"/>
        </w:rPr>
        <w:t xml:space="preserve">This acquisition will lead to further growth of </w:t>
      </w:r>
      <w:r w:rsidR="009421EE">
        <w:rPr>
          <w:rFonts w:ascii="Arial" w:eastAsia="Calibri" w:hAnsi="Arial" w:cs="Arial"/>
          <w:color w:val="000000"/>
          <w:lang w:val="en-GB"/>
        </w:rPr>
        <w:t>YOKOHAMA</w:t>
      </w:r>
      <w:r w:rsidRPr="006E0E68">
        <w:rPr>
          <w:rFonts w:ascii="Arial" w:eastAsia="Calibri" w:hAnsi="Arial" w:cs="Arial"/>
          <w:color w:val="000000"/>
          <w:lang w:val="en-GB"/>
        </w:rPr>
        <w:t>’s OHT business through synergies generated by the combined strengths of Y</w:t>
      </w:r>
      <w:r w:rsidR="00D0212C">
        <w:rPr>
          <w:rFonts w:ascii="Arial" w:eastAsia="Calibri" w:hAnsi="Arial" w:cs="Arial"/>
          <w:color w:val="000000"/>
          <w:lang w:val="en-GB"/>
        </w:rPr>
        <w:t>OKOHAMA</w:t>
      </w:r>
      <w:r w:rsidRPr="006E0E68">
        <w:rPr>
          <w:rFonts w:ascii="Arial" w:eastAsia="Calibri" w:hAnsi="Arial" w:cs="Arial"/>
          <w:color w:val="000000"/>
          <w:lang w:val="en-GB"/>
        </w:rPr>
        <w:t xml:space="preserve"> and Goodyear’s OTR business in all areas, from the development of new products and services to manufacturing, sales, quality control, and ESG.</w:t>
      </w:r>
    </w:p>
    <w:p w14:paraId="2139403C" w14:textId="77777777" w:rsidR="000276E6" w:rsidRDefault="000276E6">
      <w:pPr>
        <w:rPr>
          <w:rFonts w:ascii="Arial" w:eastAsia="Calibri" w:hAnsi="Arial" w:cs="Arial"/>
          <w:b/>
          <w:bCs/>
          <w:color w:val="000000"/>
          <w:lang w:val="en-GB"/>
        </w:rPr>
      </w:pPr>
      <w:r>
        <w:rPr>
          <w:rFonts w:ascii="Arial" w:eastAsia="Calibri" w:hAnsi="Arial" w:cs="Arial"/>
          <w:b/>
          <w:bCs/>
          <w:color w:val="000000"/>
          <w:lang w:val="en-GB"/>
        </w:rPr>
        <w:br w:type="page"/>
      </w:r>
    </w:p>
    <w:p w14:paraId="47435BA4" w14:textId="77777777" w:rsidR="000276E6" w:rsidRDefault="000276E6" w:rsidP="006E0E68">
      <w:pPr>
        <w:pStyle w:val="md-read"/>
        <w:shd w:val="clear" w:color="auto" w:fill="FFFFFF"/>
        <w:jc w:val="both"/>
        <w:rPr>
          <w:rFonts w:ascii="Arial" w:eastAsia="Calibri" w:hAnsi="Arial" w:cs="Arial"/>
          <w:b/>
          <w:bCs/>
          <w:color w:val="000000"/>
          <w:lang w:val="en-GB"/>
        </w:rPr>
      </w:pPr>
    </w:p>
    <w:p w14:paraId="0E6D8704" w14:textId="2C620415" w:rsidR="006E0E68" w:rsidRPr="00D0212C" w:rsidRDefault="006E0E68" w:rsidP="006E0E68">
      <w:pPr>
        <w:pStyle w:val="md-read"/>
        <w:shd w:val="clear" w:color="auto" w:fill="FFFFFF"/>
        <w:jc w:val="both"/>
        <w:rPr>
          <w:rFonts w:ascii="Arial" w:eastAsia="Calibri" w:hAnsi="Arial" w:cs="Arial"/>
          <w:b/>
          <w:bCs/>
          <w:color w:val="000000"/>
          <w:lang w:val="en-GB"/>
        </w:rPr>
      </w:pPr>
      <w:r w:rsidRPr="00D0212C">
        <w:rPr>
          <w:rFonts w:ascii="Arial" w:eastAsia="Calibri" w:hAnsi="Arial" w:cs="Arial"/>
          <w:b/>
          <w:bCs/>
          <w:color w:val="000000"/>
          <w:lang w:val="en-GB"/>
        </w:rPr>
        <w:t>Overview of business to be acquired</w:t>
      </w:r>
    </w:p>
    <w:p w14:paraId="1AE14D4B" w14:textId="5B20AEE5" w:rsidR="006E0E68" w:rsidRPr="006E0E68" w:rsidRDefault="006E0E68" w:rsidP="00A523D4">
      <w:pPr>
        <w:pStyle w:val="md-read"/>
        <w:shd w:val="clear" w:color="auto" w:fill="FFFFFF"/>
        <w:spacing w:before="0" w:beforeAutospacing="0" w:after="0" w:afterAutospacing="0"/>
        <w:jc w:val="both"/>
        <w:rPr>
          <w:rFonts w:ascii="Arial" w:eastAsia="Calibri" w:hAnsi="Arial" w:cs="Arial"/>
          <w:color w:val="000000"/>
          <w:lang w:val="en-GB"/>
        </w:rPr>
      </w:pPr>
      <w:r w:rsidRPr="006E0E68">
        <w:rPr>
          <w:rFonts w:ascii="Arial" w:eastAsia="Calibri" w:hAnsi="Arial" w:cs="Arial"/>
          <w:color w:val="000000"/>
          <w:lang w:val="en-GB"/>
        </w:rPr>
        <w:t>Business: Off-the-Road t</w:t>
      </w:r>
      <w:r w:rsidR="00D0212C">
        <w:rPr>
          <w:rFonts w:ascii="Arial" w:eastAsia="Calibri" w:hAnsi="Arial" w:cs="Arial"/>
          <w:color w:val="000000"/>
          <w:lang w:val="en-GB"/>
        </w:rPr>
        <w:t>y</w:t>
      </w:r>
      <w:r w:rsidRPr="006E0E68">
        <w:rPr>
          <w:rFonts w:ascii="Arial" w:eastAsia="Calibri" w:hAnsi="Arial" w:cs="Arial"/>
          <w:color w:val="000000"/>
          <w:lang w:val="en-GB"/>
        </w:rPr>
        <w:t>re business (t</w:t>
      </w:r>
      <w:r w:rsidR="00D0212C">
        <w:rPr>
          <w:rFonts w:ascii="Arial" w:eastAsia="Calibri" w:hAnsi="Arial" w:cs="Arial"/>
          <w:color w:val="000000"/>
          <w:lang w:val="en-GB"/>
        </w:rPr>
        <w:t>y</w:t>
      </w:r>
      <w:r w:rsidRPr="006E0E68">
        <w:rPr>
          <w:rFonts w:ascii="Arial" w:eastAsia="Calibri" w:hAnsi="Arial" w:cs="Arial"/>
          <w:color w:val="000000"/>
          <w:lang w:val="en-GB"/>
        </w:rPr>
        <w:t>res for the mining &amp; construction industry)</w:t>
      </w:r>
    </w:p>
    <w:p w14:paraId="505EE97F" w14:textId="77777777" w:rsidR="006E0E68" w:rsidRPr="006E0E68" w:rsidRDefault="006E0E68" w:rsidP="00A523D4">
      <w:pPr>
        <w:pStyle w:val="md-read"/>
        <w:shd w:val="clear" w:color="auto" w:fill="FFFFFF"/>
        <w:spacing w:before="0" w:beforeAutospacing="0" w:after="0" w:afterAutospacing="0"/>
        <w:jc w:val="both"/>
        <w:rPr>
          <w:rFonts w:ascii="Arial" w:eastAsia="Calibri" w:hAnsi="Arial" w:cs="Arial"/>
          <w:color w:val="000000"/>
          <w:lang w:val="en-GB"/>
        </w:rPr>
      </w:pPr>
      <w:r w:rsidRPr="006E0E68">
        <w:rPr>
          <w:rFonts w:ascii="Arial" w:eastAsia="Calibri" w:hAnsi="Arial" w:cs="Arial"/>
          <w:color w:val="000000"/>
          <w:lang w:val="en-GB"/>
        </w:rPr>
        <w:t>Annual sales: US$678 million (fiscal 2023)</w:t>
      </w:r>
    </w:p>
    <w:p w14:paraId="64309044" w14:textId="77777777" w:rsidR="006E0E68" w:rsidRPr="006E0E68" w:rsidRDefault="006E0E68" w:rsidP="00A523D4">
      <w:pPr>
        <w:pStyle w:val="md-read"/>
        <w:shd w:val="clear" w:color="auto" w:fill="FFFFFF"/>
        <w:spacing w:before="0" w:beforeAutospacing="0" w:after="0" w:afterAutospacing="0"/>
        <w:jc w:val="both"/>
        <w:rPr>
          <w:rFonts w:ascii="Arial" w:eastAsia="Calibri" w:hAnsi="Arial" w:cs="Arial"/>
          <w:color w:val="000000"/>
          <w:lang w:val="en-GB"/>
        </w:rPr>
      </w:pPr>
      <w:r w:rsidRPr="006E0E68">
        <w:rPr>
          <w:rFonts w:ascii="Arial" w:eastAsia="Calibri" w:hAnsi="Arial" w:cs="Arial"/>
          <w:color w:val="000000"/>
          <w:lang w:val="en-GB"/>
        </w:rPr>
        <w:t>Employees: Approx. 500</w:t>
      </w:r>
    </w:p>
    <w:p w14:paraId="5436639B" w14:textId="77777777" w:rsidR="006E0E68" w:rsidRPr="00A523D4" w:rsidRDefault="006E0E68" w:rsidP="006E0E68">
      <w:pPr>
        <w:pStyle w:val="md-read"/>
        <w:shd w:val="clear" w:color="auto" w:fill="FFFFFF"/>
        <w:jc w:val="both"/>
        <w:rPr>
          <w:rFonts w:ascii="Arial" w:eastAsia="Calibri" w:hAnsi="Arial" w:cs="Arial"/>
          <w:b/>
          <w:bCs/>
          <w:color w:val="000000"/>
          <w:lang w:val="en-GB"/>
        </w:rPr>
      </w:pPr>
      <w:r w:rsidRPr="00A523D4">
        <w:rPr>
          <w:rFonts w:ascii="Arial" w:eastAsia="Calibri" w:hAnsi="Arial" w:cs="Arial"/>
          <w:b/>
          <w:bCs/>
          <w:color w:val="000000"/>
          <w:lang w:val="en-GB"/>
        </w:rPr>
        <w:t>Overview of The Goodyear Tire &amp; Rubber Company</w:t>
      </w:r>
    </w:p>
    <w:p w14:paraId="459807A0" w14:textId="77777777" w:rsidR="006E0E68" w:rsidRPr="006E0E68" w:rsidRDefault="006E0E68" w:rsidP="00A523D4">
      <w:pPr>
        <w:pStyle w:val="md-read"/>
        <w:shd w:val="clear" w:color="auto" w:fill="FFFFFF"/>
        <w:spacing w:before="0" w:beforeAutospacing="0" w:after="0" w:afterAutospacing="0"/>
        <w:jc w:val="both"/>
        <w:rPr>
          <w:rFonts w:ascii="Arial" w:eastAsia="Calibri" w:hAnsi="Arial" w:cs="Arial"/>
          <w:color w:val="000000"/>
          <w:lang w:val="en-GB"/>
        </w:rPr>
      </w:pPr>
      <w:r w:rsidRPr="006E0E68">
        <w:rPr>
          <w:rFonts w:ascii="Arial" w:eastAsia="Calibri" w:hAnsi="Arial" w:cs="Arial"/>
          <w:color w:val="000000"/>
          <w:lang w:val="en-GB"/>
        </w:rPr>
        <w:t>Established: August 1898</w:t>
      </w:r>
    </w:p>
    <w:p w14:paraId="7469688D" w14:textId="77777777" w:rsidR="006E0E68" w:rsidRPr="006E0E68" w:rsidRDefault="006E0E68" w:rsidP="00A523D4">
      <w:pPr>
        <w:pStyle w:val="md-read"/>
        <w:shd w:val="clear" w:color="auto" w:fill="FFFFFF"/>
        <w:spacing w:before="0" w:beforeAutospacing="0" w:after="0" w:afterAutospacing="0"/>
        <w:jc w:val="both"/>
        <w:rPr>
          <w:rFonts w:ascii="Arial" w:eastAsia="Calibri" w:hAnsi="Arial" w:cs="Arial"/>
          <w:color w:val="000000"/>
          <w:lang w:val="en-GB"/>
        </w:rPr>
      </w:pPr>
      <w:r w:rsidRPr="006E0E68">
        <w:rPr>
          <w:rFonts w:ascii="Arial" w:eastAsia="Calibri" w:hAnsi="Arial" w:cs="Arial"/>
          <w:color w:val="000000"/>
          <w:lang w:val="en-GB"/>
        </w:rPr>
        <w:t>Head office: Akron, Ohio, USA</w:t>
      </w:r>
    </w:p>
    <w:p w14:paraId="0ADCEADA" w14:textId="77777777" w:rsidR="006E0E68" w:rsidRPr="006E0E68" w:rsidRDefault="006E0E68" w:rsidP="00A523D4">
      <w:pPr>
        <w:pStyle w:val="md-read"/>
        <w:shd w:val="clear" w:color="auto" w:fill="FFFFFF"/>
        <w:spacing w:before="0" w:beforeAutospacing="0" w:after="0" w:afterAutospacing="0"/>
        <w:jc w:val="both"/>
        <w:rPr>
          <w:rFonts w:ascii="Arial" w:eastAsia="Calibri" w:hAnsi="Arial" w:cs="Arial"/>
          <w:color w:val="000000"/>
          <w:lang w:val="en-GB"/>
        </w:rPr>
      </w:pPr>
      <w:r w:rsidRPr="006E0E68">
        <w:rPr>
          <w:rFonts w:ascii="Arial" w:eastAsia="Calibri" w:hAnsi="Arial" w:cs="Arial"/>
          <w:color w:val="000000"/>
          <w:lang w:val="en-GB"/>
        </w:rPr>
        <w:t>Share capital: US$285 million</w:t>
      </w:r>
    </w:p>
    <w:p w14:paraId="582A69F6" w14:textId="191A44DD" w:rsidR="006E0E68" w:rsidRPr="006E0E68" w:rsidRDefault="006E0E68" w:rsidP="00A523D4">
      <w:pPr>
        <w:pStyle w:val="md-read"/>
        <w:shd w:val="clear" w:color="auto" w:fill="FFFFFF"/>
        <w:spacing w:before="0" w:beforeAutospacing="0" w:after="0" w:afterAutospacing="0"/>
        <w:jc w:val="both"/>
        <w:rPr>
          <w:rFonts w:ascii="Arial" w:eastAsia="Calibri" w:hAnsi="Arial" w:cs="Arial"/>
          <w:color w:val="000000"/>
          <w:lang w:val="en-GB"/>
        </w:rPr>
      </w:pPr>
      <w:r w:rsidRPr="006E0E68">
        <w:rPr>
          <w:rFonts w:ascii="Arial" w:eastAsia="Calibri" w:hAnsi="Arial" w:cs="Arial"/>
          <w:color w:val="000000"/>
          <w:lang w:val="en-GB"/>
        </w:rPr>
        <w:t>Main business: Manufacture &amp; sale of t</w:t>
      </w:r>
      <w:r w:rsidR="000276E6">
        <w:rPr>
          <w:rFonts w:ascii="Arial" w:eastAsia="Calibri" w:hAnsi="Arial" w:cs="Arial"/>
          <w:color w:val="000000"/>
          <w:lang w:val="en-GB"/>
        </w:rPr>
        <w:t>y</w:t>
      </w:r>
      <w:r w:rsidRPr="006E0E68">
        <w:rPr>
          <w:rFonts w:ascii="Arial" w:eastAsia="Calibri" w:hAnsi="Arial" w:cs="Arial"/>
          <w:color w:val="000000"/>
          <w:lang w:val="en-GB"/>
        </w:rPr>
        <w:t>res</w:t>
      </w:r>
    </w:p>
    <w:p w14:paraId="6E2FE81E" w14:textId="77777777" w:rsidR="006E0E68" w:rsidRPr="006E0E68" w:rsidRDefault="006E0E68" w:rsidP="00A523D4">
      <w:pPr>
        <w:pStyle w:val="md-read"/>
        <w:shd w:val="clear" w:color="auto" w:fill="FFFFFF"/>
        <w:spacing w:before="0" w:beforeAutospacing="0" w:after="0" w:afterAutospacing="0"/>
        <w:jc w:val="both"/>
        <w:rPr>
          <w:rFonts w:ascii="Arial" w:eastAsia="Calibri" w:hAnsi="Arial" w:cs="Arial"/>
          <w:color w:val="000000"/>
          <w:lang w:val="en-GB"/>
        </w:rPr>
      </w:pPr>
      <w:r w:rsidRPr="006E0E68">
        <w:rPr>
          <w:rFonts w:ascii="Arial" w:eastAsia="Calibri" w:hAnsi="Arial" w:cs="Arial"/>
          <w:color w:val="000000"/>
          <w:lang w:val="en-GB"/>
        </w:rPr>
        <w:t>Annual sales: US$20,066 million (fiscal 2023)</w:t>
      </w:r>
    </w:p>
    <w:p w14:paraId="472FD788" w14:textId="3EE8BA5D" w:rsidR="00CF388B" w:rsidRPr="000642F8" w:rsidRDefault="006E0E68" w:rsidP="00A523D4">
      <w:pPr>
        <w:pStyle w:val="md-read"/>
        <w:shd w:val="clear" w:color="auto" w:fill="FFFFFF"/>
        <w:spacing w:before="0" w:beforeAutospacing="0" w:after="0" w:afterAutospacing="0"/>
        <w:jc w:val="both"/>
        <w:rPr>
          <w:rFonts w:ascii="Arial" w:eastAsia="Calibri" w:hAnsi="Arial" w:cs="Arial"/>
          <w:i/>
          <w:iCs/>
          <w:color w:val="000000"/>
          <w:sz w:val="20"/>
          <w:szCs w:val="20"/>
          <w:lang w:val="en-GB"/>
        </w:rPr>
      </w:pPr>
      <w:r w:rsidRPr="006E0E68">
        <w:rPr>
          <w:rFonts w:ascii="Arial" w:eastAsia="Calibri" w:hAnsi="Arial" w:cs="Arial"/>
          <w:color w:val="000000"/>
          <w:lang w:val="en-GB"/>
        </w:rPr>
        <w:t>Employees: Approx. 71,000</w:t>
      </w:r>
    </w:p>
    <w:sectPr w:rsidR="00CF388B" w:rsidRPr="000642F8" w:rsidSect="00B61335">
      <w:headerReference w:type="default" r:id="rId10"/>
      <w:footerReference w:type="default" r:id="rId11"/>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085C" w14:textId="77777777" w:rsidR="00852864" w:rsidRDefault="00852864" w:rsidP="00B25742">
      <w:r>
        <w:separator/>
      </w:r>
    </w:p>
  </w:endnote>
  <w:endnote w:type="continuationSeparator" w:id="0">
    <w:p w14:paraId="0ABBFCA4" w14:textId="77777777" w:rsidR="00852864" w:rsidRDefault="00852864"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400692"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05F4" w14:textId="77777777" w:rsidR="00852864" w:rsidRDefault="00852864" w:rsidP="00B25742">
      <w:r>
        <w:separator/>
      </w:r>
    </w:p>
  </w:footnote>
  <w:footnote w:type="continuationSeparator" w:id="0">
    <w:p w14:paraId="4179A81D" w14:textId="77777777" w:rsidR="00852864" w:rsidRDefault="00852864"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C6830"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87355">
    <w:abstractNumId w:val="1"/>
  </w:num>
  <w:num w:numId="2" w16cid:durableId="185849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4114"/>
    <w:rsid w:val="00006884"/>
    <w:rsid w:val="00007B33"/>
    <w:rsid w:val="00007D9E"/>
    <w:rsid w:val="00010BB4"/>
    <w:rsid w:val="00014D1D"/>
    <w:rsid w:val="00014FA2"/>
    <w:rsid w:val="0001523F"/>
    <w:rsid w:val="000213C5"/>
    <w:rsid w:val="00023797"/>
    <w:rsid w:val="000276E6"/>
    <w:rsid w:val="00027937"/>
    <w:rsid w:val="00027B2B"/>
    <w:rsid w:val="00032072"/>
    <w:rsid w:val="00032D61"/>
    <w:rsid w:val="00033D23"/>
    <w:rsid w:val="000344B6"/>
    <w:rsid w:val="00036EF6"/>
    <w:rsid w:val="00040A57"/>
    <w:rsid w:val="00041643"/>
    <w:rsid w:val="00042855"/>
    <w:rsid w:val="0004296E"/>
    <w:rsid w:val="0004397E"/>
    <w:rsid w:val="00044D08"/>
    <w:rsid w:val="0004590E"/>
    <w:rsid w:val="00045F69"/>
    <w:rsid w:val="00047830"/>
    <w:rsid w:val="000541B2"/>
    <w:rsid w:val="00054F13"/>
    <w:rsid w:val="000568DA"/>
    <w:rsid w:val="000575F0"/>
    <w:rsid w:val="0006221B"/>
    <w:rsid w:val="000642F8"/>
    <w:rsid w:val="000665A0"/>
    <w:rsid w:val="000670B9"/>
    <w:rsid w:val="00067458"/>
    <w:rsid w:val="0007140A"/>
    <w:rsid w:val="0007151F"/>
    <w:rsid w:val="000715E3"/>
    <w:rsid w:val="00071A37"/>
    <w:rsid w:val="00077D15"/>
    <w:rsid w:val="000816CC"/>
    <w:rsid w:val="00086BD7"/>
    <w:rsid w:val="000912D3"/>
    <w:rsid w:val="0009130D"/>
    <w:rsid w:val="00092A7F"/>
    <w:rsid w:val="00093301"/>
    <w:rsid w:val="00094491"/>
    <w:rsid w:val="0009576F"/>
    <w:rsid w:val="00096ACD"/>
    <w:rsid w:val="00096DB6"/>
    <w:rsid w:val="00096EB8"/>
    <w:rsid w:val="00097EB7"/>
    <w:rsid w:val="000A126E"/>
    <w:rsid w:val="000B0DD1"/>
    <w:rsid w:val="000B2BD8"/>
    <w:rsid w:val="000B3D55"/>
    <w:rsid w:val="000B6BAC"/>
    <w:rsid w:val="000C01AF"/>
    <w:rsid w:val="000C0ACB"/>
    <w:rsid w:val="000C308E"/>
    <w:rsid w:val="000C6030"/>
    <w:rsid w:val="000D0B92"/>
    <w:rsid w:val="000D5461"/>
    <w:rsid w:val="000E1460"/>
    <w:rsid w:val="000E47D2"/>
    <w:rsid w:val="000E5158"/>
    <w:rsid w:val="000E68D7"/>
    <w:rsid w:val="000E7115"/>
    <w:rsid w:val="000F1A69"/>
    <w:rsid w:val="000F31C3"/>
    <w:rsid w:val="000F3270"/>
    <w:rsid w:val="000F3591"/>
    <w:rsid w:val="00101FAA"/>
    <w:rsid w:val="00103637"/>
    <w:rsid w:val="0010736A"/>
    <w:rsid w:val="00110111"/>
    <w:rsid w:val="00111EF5"/>
    <w:rsid w:val="0011405E"/>
    <w:rsid w:val="00114992"/>
    <w:rsid w:val="001157CE"/>
    <w:rsid w:val="001165D6"/>
    <w:rsid w:val="001170AC"/>
    <w:rsid w:val="00117D1F"/>
    <w:rsid w:val="0012007A"/>
    <w:rsid w:val="001203A9"/>
    <w:rsid w:val="00121F3C"/>
    <w:rsid w:val="001231BE"/>
    <w:rsid w:val="0012617D"/>
    <w:rsid w:val="0012650C"/>
    <w:rsid w:val="001335B1"/>
    <w:rsid w:val="001350F4"/>
    <w:rsid w:val="00136C1E"/>
    <w:rsid w:val="00137F55"/>
    <w:rsid w:val="001420C1"/>
    <w:rsid w:val="00143635"/>
    <w:rsid w:val="001459F9"/>
    <w:rsid w:val="00146109"/>
    <w:rsid w:val="001464C2"/>
    <w:rsid w:val="00147130"/>
    <w:rsid w:val="00147F3E"/>
    <w:rsid w:val="001507A5"/>
    <w:rsid w:val="00150A22"/>
    <w:rsid w:val="00155E9B"/>
    <w:rsid w:val="00161E69"/>
    <w:rsid w:val="0017006D"/>
    <w:rsid w:val="00172126"/>
    <w:rsid w:val="00172370"/>
    <w:rsid w:val="00173B76"/>
    <w:rsid w:val="001750E5"/>
    <w:rsid w:val="00176D17"/>
    <w:rsid w:val="00187524"/>
    <w:rsid w:val="00191F29"/>
    <w:rsid w:val="00195D48"/>
    <w:rsid w:val="001A062F"/>
    <w:rsid w:val="001A48E4"/>
    <w:rsid w:val="001A5D1E"/>
    <w:rsid w:val="001A6BF0"/>
    <w:rsid w:val="001A721D"/>
    <w:rsid w:val="001A79BA"/>
    <w:rsid w:val="001A7F0B"/>
    <w:rsid w:val="001B06F7"/>
    <w:rsid w:val="001B47E6"/>
    <w:rsid w:val="001B4A92"/>
    <w:rsid w:val="001B5ED0"/>
    <w:rsid w:val="001B7C8B"/>
    <w:rsid w:val="001C0905"/>
    <w:rsid w:val="001C0925"/>
    <w:rsid w:val="001D1402"/>
    <w:rsid w:val="001D3A04"/>
    <w:rsid w:val="001D5339"/>
    <w:rsid w:val="001D683E"/>
    <w:rsid w:val="001D7D02"/>
    <w:rsid w:val="001D7F78"/>
    <w:rsid w:val="001E3A03"/>
    <w:rsid w:val="001F11BB"/>
    <w:rsid w:val="001F1C51"/>
    <w:rsid w:val="001F2D2D"/>
    <w:rsid w:val="001F48E9"/>
    <w:rsid w:val="001F600E"/>
    <w:rsid w:val="001F7D33"/>
    <w:rsid w:val="00200D73"/>
    <w:rsid w:val="00201DFD"/>
    <w:rsid w:val="00202BB7"/>
    <w:rsid w:val="002041D1"/>
    <w:rsid w:val="00204903"/>
    <w:rsid w:val="00204E9B"/>
    <w:rsid w:val="00205048"/>
    <w:rsid w:val="002079A9"/>
    <w:rsid w:val="0021080A"/>
    <w:rsid w:val="002129AB"/>
    <w:rsid w:val="0021506C"/>
    <w:rsid w:val="00215BDC"/>
    <w:rsid w:val="00216AF7"/>
    <w:rsid w:val="0021781C"/>
    <w:rsid w:val="00217DCC"/>
    <w:rsid w:val="00220D6A"/>
    <w:rsid w:val="002212CD"/>
    <w:rsid w:val="002224F6"/>
    <w:rsid w:val="002256A4"/>
    <w:rsid w:val="00227C88"/>
    <w:rsid w:val="00233916"/>
    <w:rsid w:val="002348CA"/>
    <w:rsid w:val="002370AE"/>
    <w:rsid w:val="00237C38"/>
    <w:rsid w:val="00243F79"/>
    <w:rsid w:val="00246062"/>
    <w:rsid w:val="00246D62"/>
    <w:rsid w:val="0025171B"/>
    <w:rsid w:val="00254340"/>
    <w:rsid w:val="00255816"/>
    <w:rsid w:val="00255C85"/>
    <w:rsid w:val="002572B8"/>
    <w:rsid w:val="002608D0"/>
    <w:rsid w:val="00260EFB"/>
    <w:rsid w:val="00262734"/>
    <w:rsid w:val="00265E21"/>
    <w:rsid w:val="00275A4B"/>
    <w:rsid w:val="00281C45"/>
    <w:rsid w:val="00284066"/>
    <w:rsid w:val="00291201"/>
    <w:rsid w:val="002919CD"/>
    <w:rsid w:val="002A1786"/>
    <w:rsid w:val="002A1860"/>
    <w:rsid w:val="002A20CF"/>
    <w:rsid w:val="002A2AE7"/>
    <w:rsid w:val="002A3F2B"/>
    <w:rsid w:val="002B4A48"/>
    <w:rsid w:val="002B5189"/>
    <w:rsid w:val="002B613C"/>
    <w:rsid w:val="002B683F"/>
    <w:rsid w:val="002B7775"/>
    <w:rsid w:val="002C0978"/>
    <w:rsid w:val="002C0A7F"/>
    <w:rsid w:val="002C12A5"/>
    <w:rsid w:val="002D1714"/>
    <w:rsid w:val="002D1BA0"/>
    <w:rsid w:val="002D25BD"/>
    <w:rsid w:val="002D410E"/>
    <w:rsid w:val="002D6779"/>
    <w:rsid w:val="002E02D5"/>
    <w:rsid w:val="002E0E07"/>
    <w:rsid w:val="002E14DF"/>
    <w:rsid w:val="002E73EC"/>
    <w:rsid w:val="002F34F7"/>
    <w:rsid w:val="002F3E51"/>
    <w:rsid w:val="003013B0"/>
    <w:rsid w:val="00303AC6"/>
    <w:rsid w:val="00304B85"/>
    <w:rsid w:val="00305A82"/>
    <w:rsid w:val="00305D0D"/>
    <w:rsid w:val="00310E45"/>
    <w:rsid w:val="00311017"/>
    <w:rsid w:val="00313516"/>
    <w:rsid w:val="0031357D"/>
    <w:rsid w:val="00313944"/>
    <w:rsid w:val="0031608C"/>
    <w:rsid w:val="00316E53"/>
    <w:rsid w:val="003176D6"/>
    <w:rsid w:val="003209E6"/>
    <w:rsid w:val="003210F3"/>
    <w:rsid w:val="0032283D"/>
    <w:rsid w:val="00322B38"/>
    <w:rsid w:val="00322F64"/>
    <w:rsid w:val="00325A29"/>
    <w:rsid w:val="00334951"/>
    <w:rsid w:val="00334A44"/>
    <w:rsid w:val="00335BBD"/>
    <w:rsid w:val="00335F43"/>
    <w:rsid w:val="0034070C"/>
    <w:rsid w:val="00340EDB"/>
    <w:rsid w:val="00342855"/>
    <w:rsid w:val="003448E7"/>
    <w:rsid w:val="00351212"/>
    <w:rsid w:val="00351EE5"/>
    <w:rsid w:val="00354992"/>
    <w:rsid w:val="00354D44"/>
    <w:rsid w:val="0035540E"/>
    <w:rsid w:val="00356C08"/>
    <w:rsid w:val="0036037C"/>
    <w:rsid w:val="00360543"/>
    <w:rsid w:val="00361179"/>
    <w:rsid w:val="003623C5"/>
    <w:rsid w:val="00362D1A"/>
    <w:rsid w:val="003639A7"/>
    <w:rsid w:val="00363ABA"/>
    <w:rsid w:val="003646B2"/>
    <w:rsid w:val="00365E2B"/>
    <w:rsid w:val="003726C9"/>
    <w:rsid w:val="0037342F"/>
    <w:rsid w:val="003735FF"/>
    <w:rsid w:val="0037476B"/>
    <w:rsid w:val="003767B3"/>
    <w:rsid w:val="00382EDC"/>
    <w:rsid w:val="003839F7"/>
    <w:rsid w:val="00391967"/>
    <w:rsid w:val="003940CE"/>
    <w:rsid w:val="00394C3D"/>
    <w:rsid w:val="00397876"/>
    <w:rsid w:val="00397BAB"/>
    <w:rsid w:val="003A2250"/>
    <w:rsid w:val="003A2DE5"/>
    <w:rsid w:val="003A4256"/>
    <w:rsid w:val="003C3031"/>
    <w:rsid w:val="003D035A"/>
    <w:rsid w:val="003D3627"/>
    <w:rsid w:val="003D3E5A"/>
    <w:rsid w:val="003D497F"/>
    <w:rsid w:val="003E1152"/>
    <w:rsid w:val="003E2EBA"/>
    <w:rsid w:val="003E60F3"/>
    <w:rsid w:val="003E6354"/>
    <w:rsid w:val="003E651B"/>
    <w:rsid w:val="003E7A82"/>
    <w:rsid w:val="003F3D58"/>
    <w:rsid w:val="003F4B06"/>
    <w:rsid w:val="003F57FA"/>
    <w:rsid w:val="003F7D61"/>
    <w:rsid w:val="00405C44"/>
    <w:rsid w:val="00413AD0"/>
    <w:rsid w:val="00413B44"/>
    <w:rsid w:val="00414CDA"/>
    <w:rsid w:val="00415940"/>
    <w:rsid w:val="004208C7"/>
    <w:rsid w:val="00421B14"/>
    <w:rsid w:val="004344F7"/>
    <w:rsid w:val="00434744"/>
    <w:rsid w:val="00434D37"/>
    <w:rsid w:val="004422AC"/>
    <w:rsid w:val="004423F4"/>
    <w:rsid w:val="00444664"/>
    <w:rsid w:val="00444C90"/>
    <w:rsid w:val="00445C63"/>
    <w:rsid w:val="0044653D"/>
    <w:rsid w:val="004502C9"/>
    <w:rsid w:val="00450A2F"/>
    <w:rsid w:val="004534DF"/>
    <w:rsid w:val="0045359E"/>
    <w:rsid w:val="004535C7"/>
    <w:rsid w:val="004539C8"/>
    <w:rsid w:val="0045699E"/>
    <w:rsid w:val="00460DF1"/>
    <w:rsid w:val="00464070"/>
    <w:rsid w:val="00464096"/>
    <w:rsid w:val="00464BBD"/>
    <w:rsid w:val="0047196F"/>
    <w:rsid w:val="00473E7F"/>
    <w:rsid w:val="004755EB"/>
    <w:rsid w:val="00481150"/>
    <w:rsid w:val="004814AA"/>
    <w:rsid w:val="004839DD"/>
    <w:rsid w:val="00486435"/>
    <w:rsid w:val="00487F40"/>
    <w:rsid w:val="00493C04"/>
    <w:rsid w:val="00494BFC"/>
    <w:rsid w:val="00496771"/>
    <w:rsid w:val="00496F4B"/>
    <w:rsid w:val="004A191D"/>
    <w:rsid w:val="004A2CDE"/>
    <w:rsid w:val="004A48F5"/>
    <w:rsid w:val="004A6D2A"/>
    <w:rsid w:val="004B0FBB"/>
    <w:rsid w:val="004B1312"/>
    <w:rsid w:val="004B1E27"/>
    <w:rsid w:val="004B2686"/>
    <w:rsid w:val="004B570F"/>
    <w:rsid w:val="004C6E3F"/>
    <w:rsid w:val="004C71E5"/>
    <w:rsid w:val="004D20A5"/>
    <w:rsid w:val="004D267E"/>
    <w:rsid w:val="004D5953"/>
    <w:rsid w:val="004E1C20"/>
    <w:rsid w:val="004E3DFB"/>
    <w:rsid w:val="004E4C1B"/>
    <w:rsid w:val="004E53E2"/>
    <w:rsid w:val="004E5485"/>
    <w:rsid w:val="004E7A12"/>
    <w:rsid w:val="004F4C9F"/>
    <w:rsid w:val="004F4EE7"/>
    <w:rsid w:val="004F582D"/>
    <w:rsid w:val="004F6463"/>
    <w:rsid w:val="00503FFA"/>
    <w:rsid w:val="00504D69"/>
    <w:rsid w:val="00510802"/>
    <w:rsid w:val="005126BB"/>
    <w:rsid w:val="005137C9"/>
    <w:rsid w:val="00515226"/>
    <w:rsid w:val="00515F1B"/>
    <w:rsid w:val="0051672B"/>
    <w:rsid w:val="00521EF3"/>
    <w:rsid w:val="00525196"/>
    <w:rsid w:val="005270C5"/>
    <w:rsid w:val="005315A5"/>
    <w:rsid w:val="00536C88"/>
    <w:rsid w:val="0053703B"/>
    <w:rsid w:val="0054259E"/>
    <w:rsid w:val="00542794"/>
    <w:rsid w:val="00544A7E"/>
    <w:rsid w:val="00544BE0"/>
    <w:rsid w:val="005452AA"/>
    <w:rsid w:val="005453D9"/>
    <w:rsid w:val="00546F20"/>
    <w:rsid w:val="00547E24"/>
    <w:rsid w:val="005513B4"/>
    <w:rsid w:val="00553E6A"/>
    <w:rsid w:val="00554069"/>
    <w:rsid w:val="005542F5"/>
    <w:rsid w:val="005551C1"/>
    <w:rsid w:val="0055623B"/>
    <w:rsid w:val="00556497"/>
    <w:rsid w:val="00563A64"/>
    <w:rsid w:val="00566292"/>
    <w:rsid w:val="00567EC1"/>
    <w:rsid w:val="00575320"/>
    <w:rsid w:val="00577D17"/>
    <w:rsid w:val="005828B6"/>
    <w:rsid w:val="00583DBE"/>
    <w:rsid w:val="005858CB"/>
    <w:rsid w:val="00586680"/>
    <w:rsid w:val="00587B50"/>
    <w:rsid w:val="00591CED"/>
    <w:rsid w:val="00596235"/>
    <w:rsid w:val="005A2269"/>
    <w:rsid w:val="005C2749"/>
    <w:rsid w:val="005D0B20"/>
    <w:rsid w:val="005D24DF"/>
    <w:rsid w:val="005D2C45"/>
    <w:rsid w:val="005D3B88"/>
    <w:rsid w:val="005D406D"/>
    <w:rsid w:val="005D410F"/>
    <w:rsid w:val="005D4A82"/>
    <w:rsid w:val="005D7D67"/>
    <w:rsid w:val="005E0C59"/>
    <w:rsid w:val="005E1CE4"/>
    <w:rsid w:val="005E2DD4"/>
    <w:rsid w:val="005E392C"/>
    <w:rsid w:val="005E4B8F"/>
    <w:rsid w:val="005E6A15"/>
    <w:rsid w:val="005F1E73"/>
    <w:rsid w:val="005F203C"/>
    <w:rsid w:val="005F58F9"/>
    <w:rsid w:val="005F6A8A"/>
    <w:rsid w:val="006006C6"/>
    <w:rsid w:val="006008EC"/>
    <w:rsid w:val="006014A2"/>
    <w:rsid w:val="00601F96"/>
    <w:rsid w:val="006112F6"/>
    <w:rsid w:val="006141D8"/>
    <w:rsid w:val="006156B5"/>
    <w:rsid w:val="006177BA"/>
    <w:rsid w:val="00617FE7"/>
    <w:rsid w:val="00620897"/>
    <w:rsid w:val="00621BFD"/>
    <w:rsid w:val="006221FC"/>
    <w:rsid w:val="00627598"/>
    <w:rsid w:val="0063001A"/>
    <w:rsid w:val="0063002E"/>
    <w:rsid w:val="00630F52"/>
    <w:rsid w:val="006323CF"/>
    <w:rsid w:val="00633416"/>
    <w:rsid w:val="006379F4"/>
    <w:rsid w:val="00642364"/>
    <w:rsid w:val="00644F0C"/>
    <w:rsid w:val="00646328"/>
    <w:rsid w:val="00653ED3"/>
    <w:rsid w:val="00655344"/>
    <w:rsid w:val="006554D0"/>
    <w:rsid w:val="00655575"/>
    <w:rsid w:val="00655BA0"/>
    <w:rsid w:val="0065671D"/>
    <w:rsid w:val="00656B27"/>
    <w:rsid w:val="00662A3E"/>
    <w:rsid w:val="006635D5"/>
    <w:rsid w:val="006706ED"/>
    <w:rsid w:val="0067108A"/>
    <w:rsid w:val="00672029"/>
    <w:rsid w:val="00673604"/>
    <w:rsid w:val="00673B68"/>
    <w:rsid w:val="006741D4"/>
    <w:rsid w:val="00683969"/>
    <w:rsid w:val="00684E02"/>
    <w:rsid w:val="00685AEE"/>
    <w:rsid w:val="0068707E"/>
    <w:rsid w:val="00690553"/>
    <w:rsid w:val="00690B0C"/>
    <w:rsid w:val="00692F55"/>
    <w:rsid w:val="00694568"/>
    <w:rsid w:val="006A1114"/>
    <w:rsid w:val="006A1494"/>
    <w:rsid w:val="006A4782"/>
    <w:rsid w:val="006A504A"/>
    <w:rsid w:val="006A7EB4"/>
    <w:rsid w:val="006B1F26"/>
    <w:rsid w:val="006B7071"/>
    <w:rsid w:val="006B744D"/>
    <w:rsid w:val="006B7D67"/>
    <w:rsid w:val="006C041A"/>
    <w:rsid w:val="006C0F15"/>
    <w:rsid w:val="006C14CF"/>
    <w:rsid w:val="006C1EF9"/>
    <w:rsid w:val="006C2DF5"/>
    <w:rsid w:val="006C3BC4"/>
    <w:rsid w:val="006C3BD3"/>
    <w:rsid w:val="006D3EE6"/>
    <w:rsid w:val="006D7E36"/>
    <w:rsid w:val="006E0E68"/>
    <w:rsid w:val="006E4823"/>
    <w:rsid w:val="006F0A20"/>
    <w:rsid w:val="006F0A34"/>
    <w:rsid w:val="006F15C3"/>
    <w:rsid w:val="006F1EAC"/>
    <w:rsid w:val="006F3B42"/>
    <w:rsid w:val="006F60B2"/>
    <w:rsid w:val="006F7604"/>
    <w:rsid w:val="00703A91"/>
    <w:rsid w:val="00704BB9"/>
    <w:rsid w:val="007050FA"/>
    <w:rsid w:val="00705313"/>
    <w:rsid w:val="007053D1"/>
    <w:rsid w:val="00711850"/>
    <w:rsid w:val="00713004"/>
    <w:rsid w:val="007137B0"/>
    <w:rsid w:val="00715297"/>
    <w:rsid w:val="007233BF"/>
    <w:rsid w:val="00723F96"/>
    <w:rsid w:val="00731E68"/>
    <w:rsid w:val="0073358D"/>
    <w:rsid w:val="007357B2"/>
    <w:rsid w:val="007371FC"/>
    <w:rsid w:val="00741582"/>
    <w:rsid w:val="0074320A"/>
    <w:rsid w:val="00744599"/>
    <w:rsid w:val="00746C33"/>
    <w:rsid w:val="00750148"/>
    <w:rsid w:val="007520D1"/>
    <w:rsid w:val="00753993"/>
    <w:rsid w:val="007541C1"/>
    <w:rsid w:val="00754604"/>
    <w:rsid w:val="00755230"/>
    <w:rsid w:val="007651F9"/>
    <w:rsid w:val="0077066F"/>
    <w:rsid w:val="007715AC"/>
    <w:rsid w:val="0077203D"/>
    <w:rsid w:val="00772CFF"/>
    <w:rsid w:val="007749A3"/>
    <w:rsid w:val="00774BE7"/>
    <w:rsid w:val="007751D9"/>
    <w:rsid w:val="00776BAF"/>
    <w:rsid w:val="00780620"/>
    <w:rsid w:val="0078084E"/>
    <w:rsid w:val="00781EFD"/>
    <w:rsid w:val="007848B0"/>
    <w:rsid w:val="007940CB"/>
    <w:rsid w:val="007946EC"/>
    <w:rsid w:val="00795FBB"/>
    <w:rsid w:val="007A055C"/>
    <w:rsid w:val="007A1364"/>
    <w:rsid w:val="007A1A6D"/>
    <w:rsid w:val="007A433F"/>
    <w:rsid w:val="007A73C0"/>
    <w:rsid w:val="007B0F9C"/>
    <w:rsid w:val="007B146B"/>
    <w:rsid w:val="007B278D"/>
    <w:rsid w:val="007B7574"/>
    <w:rsid w:val="007B774A"/>
    <w:rsid w:val="007C00EF"/>
    <w:rsid w:val="007C087C"/>
    <w:rsid w:val="007C264E"/>
    <w:rsid w:val="007C5F7B"/>
    <w:rsid w:val="007C7224"/>
    <w:rsid w:val="007D01D0"/>
    <w:rsid w:val="007D456D"/>
    <w:rsid w:val="007D6368"/>
    <w:rsid w:val="007D67E5"/>
    <w:rsid w:val="007D6E1D"/>
    <w:rsid w:val="007E09AB"/>
    <w:rsid w:val="007E2F1D"/>
    <w:rsid w:val="007E6445"/>
    <w:rsid w:val="007E6B59"/>
    <w:rsid w:val="007E6C65"/>
    <w:rsid w:val="007F0654"/>
    <w:rsid w:val="007F291F"/>
    <w:rsid w:val="007F3E64"/>
    <w:rsid w:val="007F3F4D"/>
    <w:rsid w:val="007F500F"/>
    <w:rsid w:val="007F61B9"/>
    <w:rsid w:val="007F71AE"/>
    <w:rsid w:val="007F71DE"/>
    <w:rsid w:val="00800308"/>
    <w:rsid w:val="0080606D"/>
    <w:rsid w:val="00813DCB"/>
    <w:rsid w:val="00817815"/>
    <w:rsid w:val="00817ECB"/>
    <w:rsid w:val="00820A6A"/>
    <w:rsid w:val="0082235C"/>
    <w:rsid w:val="0082245F"/>
    <w:rsid w:val="008242E8"/>
    <w:rsid w:val="008279A2"/>
    <w:rsid w:val="00835C50"/>
    <w:rsid w:val="00835F6C"/>
    <w:rsid w:val="00840D52"/>
    <w:rsid w:val="00842283"/>
    <w:rsid w:val="0084272B"/>
    <w:rsid w:val="008441D5"/>
    <w:rsid w:val="00844FC0"/>
    <w:rsid w:val="00845ABB"/>
    <w:rsid w:val="00850148"/>
    <w:rsid w:val="00852222"/>
    <w:rsid w:val="00852864"/>
    <w:rsid w:val="008538E8"/>
    <w:rsid w:val="00855C0E"/>
    <w:rsid w:val="0086149F"/>
    <w:rsid w:val="00861C05"/>
    <w:rsid w:val="00863643"/>
    <w:rsid w:val="00871113"/>
    <w:rsid w:val="00871606"/>
    <w:rsid w:val="00871C44"/>
    <w:rsid w:val="008721BF"/>
    <w:rsid w:val="008737DB"/>
    <w:rsid w:val="00873A9C"/>
    <w:rsid w:val="00874C63"/>
    <w:rsid w:val="00874F2E"/>
    <w:rsid w:val="0087579E"/>
    <w:rsid w:val="00875D80"/>
    <w:rsid w:val="0087628C"/>
    <w:rsid w:val="00882F5E"/>
    <w:rsid w:val="00883251"/>
    <w:rsid w:val="00885579"/>
    <w:rsid w:val="008862B2"/>
    <w:rsid w:val="00886B87"/>
    <w:rsid w:val="0089021A"/>
    <w:rsid w:val="00892A76"/>
    <w:rsid w:val="00894873"/>
    <w:rsid w:val="00896EB5"/>
    <w:rsid w:val="0089752E"/>
    <w:rsid w:val="008A2816"/>
    <w:rsid w:val="008A2B18"/>
    <w:rsid w:val="008A5956"/>
    <w:rsid w:val="008A629D"/>
    <w:rsid w:val="008A7C08"/>
    <w:rsid w:val="008B05D8"/>
    <w:rsid w:val="008B12FD"/>
    <w:rsid w:val="008B183A"/>
    <w:rsid w:val="008B1853"/>
    <w:rsid w:val="008B54C3"/>
    <w:rsid w:val="008C1496"/>
    <w:rsid w:val="008C2946"/>
    <w:rsid w:val="008C59C0"/>
    <w:rsid w:val="008C7707"/>
    <w:rsid w:val="008D1CC1"/>
    <w:rsid w:val="008D3348"/>
    <w:rsid w:val="008D56EF"/>
    <w:rsid w:val="008E0AA1"/>
    <w:rsid w:val="008E6548"/>
    <w:rsid w:val="008F3310"/>
    <w:rsid w:val="008F5417"/>
    <w:rsid w:val="008F6226"/>
    <w:rsid w:val="008F72BC"/>
    <w:rsid w:val="009044B5"/>
    <w:rsid w:val="00907661"/>
    <w:rsid w:val="009101DC"/>
    <w:rsid w:val="00910428"/>
    <w:rsid w:val="00910741"/>
    <w:rsid w:val="00911900"/>
    <w:rsid w:val="00914F9B"/>
    <w:rsid w:val="00916E5A"/>
    <w:rsid w:val="00920097"/>
    <w:rsid w:val="00932093"/>
    <w:rsid w:val="00933DE9"/>
    <w:rsid w:val="00941EA0"/>
    <w:rsid w:val="009421EE"/>
    <w:rsid w:val="00944B11"/>
    <w:rsid w:val="009463A0"/>
    <w:rsid w:val="009471F4"/>
    <w:rsid w:val="009519DF"/>
    <w:rsid w:val="0095534E"/>
    <w:rsid w:val="0095584E"/>
    <w:rsid w:val="0095638D"/>
    <w:rsid w:val="009563DF"/>
    <w:rsid w:val="0095759E"/>
    <w:rsid w:val="00960AFF"/>
    <w:rsid w:val="009613A0"/>
    <w:rsid w:val="00961410"/>
    <w:rsid w:val="009619BE"/>
    <w:rsid w:val="009652B9"/>
    <w:rsid w:val="00966B4E"/>
    <w:rsid w:val="00974A2C"/>
    <w:rsid w:val="00974BFE"/>
    <w:rsid w:val="00975937"/>
    <w:rsid w:val="00977ED4"/>
    <w:rsid w:val="00982C44"/>
    <w:rsid w:val="0099126E"/>
    <w:rsid w:val="00992309"/>
    <w:rsid w:val="00992DE8"/>
    <w:rsid w:val="0099485D"/>
    <w:rsid w:val="009A0D4D"/>
    <w:rsid w:val="009A2D09"/>
    <w:rsid w:val="009B2D86"/>
    <w:rsid w:val="009B41F0"/>
    <w:rsid w:val="009B59C5"/>
    <w:rsid w:val="009C576C"/>
    <w:rsid w:val="009C6A11"/>
    <w:rsid w:val="009C71C3"/>
    <w:rsid w:val="009C7EE6"/>
    <w:rsid w:val="009D338E"/>
    <w:rsid w:val="009D560A"/>
    <w:rsid w:val="009D6B0E"/>
    <w:rsid w:val="009D6EB2"/>
    <w:rsid w:val="009E0429"/>
    <w:rsid w:val="009E089C"/>
    <w:rsid w:val="009E3076"/>
    <w:rsid w:val="009E4272"/>
    <w:rsid w:val="009E4E27"/>
    <w:rsid w:val="009E53F2"/>
    <w:rsid w:val="009E5F03"/>
    <w:rsid w:val="009E7269"/>
    <w:rsid w:val="009F15B4"/>
    <w:rsid w:val="009F24B3"/>
    <w:rsid w:val="009F28E4"/>
    <w:rsid w:val="009F42A7"/>
    <w:rsid w:val="009F5293"/>
    <w:rsid w:val="009F538B"/>
    <w:rsid w:val="009F7FE3"/>
    <w:rsid w:val="00A006CC"/>
    <w:rsid w:val="00A06C1F"/>
    <w:rsid w:val="00A07F7D"/>
    <w:rsid w:val="00A117D7"/>
    <w:rsid w:val="00A13EE0"/>
    <w:rsid w:val="00A14966"/>
    <w:rsid w:val="00A15A12"/>
    <w:rsid w:val="00A16CFA"/>
    <w:rsid w:val="00A16ECF"/>
    <w:rsid w:val="00A2008C"/>
    <w:rsid w:val="00A237D9"/>
    <w:rsid w:val="00A31046"/>
    <w:rsid w:val="00A32DAC"/>
    <w:rsid w:val="00A3398D"/>
    <w:rsid w:val="00A36116"/>
    <w:rsid w:val="00A3621B"/>
    <w:rsid w:val="00A3670E"/>
    <w:rsid w:val="00A40E12"/>
    <w:rsid w:val="00A41960"/>
    <w:rsid w:val="00A41C17"/>
    <w:rsid w:val="00A523D4"/>
    <w:rsid w:val="00A53B54"/>
    <w:rsid w:val="00A57919"/>
    <w:rsid w:val="00A64469"/>
    <w:rsid w:val="00A66EFA"/>
    <w:rsid w:val="00A71216"/>
    <w:rsid w:val="00A72BAE"/>
    <w:rsid w:val="00A75295"/>
    <w:rsid w:val="00A7572F"/>
    <w:rsid w:val="00A8364B"/>
    <w:rsid w:val="00A8404E"/>
    <w:rsid w:val="00A8797F"/>
    <w:rsid w:val="00A910FF"/>
    <w:rsid w:val="00A9151D"/>
    <w:rsid w:val="00A9199E"/>
    <w:rsid w:val="00A934DB"/>
    <w:rsid w:val="00A93CFC"/>
    <w:rsid w:val="00A9620A"/>
    <w:rsid w:val="00A9722E"/>
    <w:rsid w:val="00A974EE"/>
    <w:rsid w:val="00A97B62"/>
    <w:rsid w:val="00A97FD1"/>
    <w:rsid w:val="00AA1E7A"/>
    <w:rsid w:val="00AA241A"/>
    <w:rsid w:val="00AA3EE7"/>
    <w:rsid w:val="00AA46B2"/>
    <w:rsid w:val="00AA5170"/>
    <w:rsid w:val="00AA592F"/>
    <w:rsid w:val="00AA59AA"/>
    <w:rsid w:val="00AB29FB"/>
    <w:rsid w:val="00AB3D14"/>
    <w:rsid w:val="00AC5A73"/>
    <w:rsid w:val="00AD010A"/>
    <w:rsid w:val="00AD2D3A"/>
    <w:rsid w:val="00AD2D5D"/>
    <w:rsid w:val="00AD44CB"/>
    <w:rsid w:val="00AD4E0B"/>
    <w:rsid w:val="00AD514A"/>
    <w:rsid w:val="00AE089E"/>
    <w:rsid w:val="00AE1937"/>
    <w:rsid w:val="00AE1EBD"/>
    <w:rsid w:val="00AE4C7C"/>
    <w:rsid w:val="00AE72AE"/>
    <w:rsid w:val="00AF1091"/>
    <w:rsid w:val="00AF18BB"/>
    <w:rsid w:val="00AF2827"/>
    <w:rsid w:val="00AF2E2D"/>
    <w:rsid w:val="00AF544C"/>
    <w:rsid w:val="00AF6A51"/>
    <w:rsid w:val="00B001E1"/>
    <w:rsid w:val="00B00A4F"/>
    <w:rsid w:val="00B00E46"/>
    <w:rsid w:val="00B05B1A"/>
    <w:rsid w:val="00B06922"/>
    <w:rsid w:val="00B107A1"/>
    <w:rsid w:val="00B11E47"/>
    <w:rsid w:val="00B12D9D"/>
    <w:rsid w:val="00B1623F"/>
    <w:rsid w:val="00B20DED"/>
    <w:rsid w:val="00B22BE0"/>
    <w:rsid w:val="00B25742"/>
    <w:rsid w:val="00B26FBF"/>
    <w:rsid w:val="00B325CA"/>
    <w:rsid w:val="00B33274"/>
    <w:rsid w:val="00B34667"/>
    <w:rsid w:val="00B358D3"/>
    <w:rsid w:val="00B3624C"/>
    <w:rsid w:val="00B40424"/>
    <w:rsid w:val="00B40908"/>
    <w:rsid w:val="00B417E6"/>
    <w:rsid w:val="00B45C4F"/>
    <w:rsid w:val="00B524F4"/>
    <w:rsid w:val="00B5570A"/>
    <w:rsid w:val="00B55762"/>
    <w:rsid w:val="00B56B64"/>
    <w:rsid w:val="00B601AF"/>
    <w:rsid w:val="00B61335"/>
    <w:rsid w:val="00B614B3"/>
    <w:rsid w:val="00B71549"/>
    <w:rsid w:val="00B71B6C"/>
    <w:rsid w:val="00B75B00"/>
    <w:rsid w:val="00B75FB7"/>
    <w:rsid w:val="00B76815"/>
    <w:rsid w:val="00B76A0B"/>
    <w:rsid w:val="00B8315B"/>
    <w:rsid w:val="00B83294"/>
    <w:rsid w:val="00B8769F"/>
    <w:rsid w:val="00B9001F"/>
    <w:rsid w:val="00B959B1"/>
    <w:rsid w:val="00B96C59"/>
    <w:rsid w:val="00BA038C"/>
    <w:rsid w:val="00BA0CA1"/>
    <w:rsid w:val="00BA48CE"/>
    <w:rsid w:val="00BA506A"/>
    <w:rsid w:val="00BA5F36"/>
    <w:rsid w:val="00BA72D1"/>
    <w:rsid w:val="00BA7521"/>
    <w:rsid w:val="00BB0FD0"/>
    <w:rsid w:val="00BB105B"/>
    <w:rsid w:val="00BB1897"/>
    <w:rsid w:val="00BB5D88"/>
    <w:rsid w:val="00BB66AB"/>
    <w:rsid w:val="00BC2F60"/>
    <w:rsid w:val="00BC3476"/>
    <w:rsid w:val="00BD0172"/>
    <w:rsid w:val="00BD6127"/>
    <w:rsid w:val="00BD6212"/>
    <w:rsid w:val="00BD6525"/>
    <w:rsid w:val="00BD6D16"/>
    <w:rsid w:val="00BE3C80"/>
    <w:rsid w:val="00BE6B30"/>
    <w:rsid w:val="00BF124A"/>
    <w:rsid w:val="00BF344E"/>
    <w:rsid w:val="00BF4762"/>
    <w:rsid w:val="00BF56FA"/>
    <w:rsid w:val="00BF57C5"/>
    <w:rsid w:val="00BF5AAB"/>
    <w:rsid w:val="00BF63E2"/>
    <w:rsid w:val="00C009B6"/>
    <w:rsid w:val="00C03876"/>
    <w:rsid w:val="00C039FB"/>
    <w:rsid w:val="00C04037"/>
    <w:rsid w:val="00C04D5D"/>
    <w:rsid w:val="00C056C4"/>
    <w:rsid w:val="00C06208"/>
    <w:rsid w:val="00C07B53"/>
    <w:rsid w:val="00C07D99"/>
    <w:rsid w:val="00C12790"/>
    <w:rsid w:val="00C1402A"/>
    <w:rsid w:val="00C143A9"/>
    <w:rsid w:val="00C15A61"/>
    <w:rsid w:val="00C16155"/>
    <w:rsid w:val="00C165E9"/>
    <w:rsid w:val="00C207C9"/>
    <w:rsid w:val="00C21354"/>
    <w:rsid w:val="00C22B32"/>
    <w:rsid w:val="00C2347E"/>
    <w:rsid w:val="00C23BE5"/>
    <w:rsid w:val="00C24B8E"/>
    <w:rsid w:val="00C26D3D"/>
    <w:rsid w:val="00C351DA"/>
    <w:rsid w:val="00C366A6"/>
    <w:rsid w:val="00C40596"/>
    <w:rsid w:val="00C40953"/>
    <w:rsid w:val="00C4119B"/>
    <w:rsid w:val="00C41923"/>
    <w:rsid w:val="00C46B96"/>
    <w:rsid w:val="00C47770"/>
    <w:rsid w:val="00C47E5D"/>
    <w:rsid w:val="00C548E5"/>
    <w:rsid w:val="00C54F62"/>
    <w:rsid w:val="00C628E7"/>
    <w:rsid w:val="00C6390A"/>
    <w:rsid w:val="00C64B46"/>
    <w:rsid w:val="00C671BF"/>
    <w:rsid w:val="00C6737D"/>
    <w:rsid w:val="00C70148"/>
    <w:rsid w:val="00C74405"/>
    <w:rsid w:val="00C74DB6"/>
    <w:rsid w:val="00C75219"/>
    <w:rsid w:val="00C75B7A"/>
    <w:rsid w:val="00C77EC3"/>
    <w:rsid w:val="00C82FF4"/>
    <w:rsid w:val="00C83A4A"/>
    <w:rsid w:val="00C84720"/>
    <w:rsid w:val="00C87C7A"/>
    <w:rsid w:val="00C909DC"/>
    <w:rsid w:val="00C90F3F"/>
    <w:rsid w:val="00C91AE8"/>
    <w:rsid w:val="00C91D13"/>
    <w:rsid w:val="00C92DE7"/>
    <w:rsid w:val="00C92F44"/>
    <w:rsid w:val="00C958FF"/>
    <w:rsid w:val="00C97526"/>
    <w:rsid w:val="00CA3FD3"/>
    <w:rsid w:val="00CA4862"/>
    <w:rsid w:val="00CA60C2"/>
    <w:rsid w:val="00CA6401"/>
    <w:rsid w:val="00CB13BA"/>
    <w:rsid w:val="00CB6C47"/>
    <w:rsid w:val="00CC12E8"/>
    <w:rsid w:val="00CC178C"/>
    <w:rsid w:val="00CC1D7A"/>
    <w:rsid w:val="00CC21A6"/>
    <w:rsid w:val="00CC3437"/>
    <w:rsid w:val="00CC3D80"/>
    <w:rsid w:val="00CC4553"/>
    <w:rsid w:val="00CC517C"/>
    <w:rsid w:val="00CC634F"/>
    <w:rsid w:val="00CD1CFC"/>
    <w:rsid w:val="00CD3801"/>
    <w:rsid w:val="00CD5773"/>
    <w:rsid w:val="00CD65FC"/>
    <w:rsid w:val="00CE075F"/>
    <w:rsid w:val="00CE6EBD"/>
    <w:rsid w:val="00CE7BE0"/>
    <w:rsid w:val="00CF09D3"/>
    <w:rsid w:val="00CF0E9E"/>
    <w:rsid w:val="00CF1C8A"/>
    <w:rsid w:val="00CF388B"/>
    <w:rsid w:val="00CF610D"/>
    <w:rsid w:val="00D00672"/>
    <w:rsid w:val="00D0212C"/>
    <w:rsid w:val="00D03610"/>
    <w:rsid w:val="00D05031"/>
    <w:rsid w:val="00D05AE7"/>
    <w:rsid w:val="00D061C5"/>
    <w:rsid w:val="00D063ED"/>
    <w:rsid w:val="00D104AB"/>
    <w:rsid w:val="00D111DC"/>
    <w:rsid w:val="00D14833"/>
    <w:rsid w:val="00D14E71"/>
    <w:rsid w:val="00D1666B"/>
    <w:rsid w:val="00D16CC8"/>
    <w:rsid w:val="00D20181"/>
    <w:rsid w:val="00D20210"/>
    <w:rsid w:val="00D24C45"/>
    <w:rsid w:val="00D259A1"/>
    <w:rsid w:val="00D25BD1"/>
    <w:rsid w:val="00D314EF"/>
    <w:rsid w:val="00D31F27"/>
    <w:rsid w:val="00D34A41"/>
    <w:rsid w:val="00D35084"/>
    <w:rsid w:val="00D35141"/>
    <w:rsid w:val="00D365C0"/>
    <w:rsid w:val="00D3758E"/>
    <w:rsid w:val="00D40FA3"/>
    <w:rsid w:val="00D43AE7"/>
    <w:rsid w:val="00D44455"/>
    <w:rsid w:val="00D45295"/>
    <w:rsid w:val="00D455DE"/>
    <w:rsid w:val="00D46623"/>
    <w:rsid w:val="00D506B1"/>
    <w:rsid w:val="00D52089"/>
    <w:rsid w:val="00D53975"/>
    <w:rsid w:val="00D573A7"/>
    <w:rsid w:val="00D57A66"/>
    <w:rsid w:val="00D633FE"/>
    <w:rsid w:val="00D63EF5"/>
    <w:rsid w:val="00D664E5"/>
    <w:rsid w:val="00D71CD1"/>
    <w:rsid w:val="00D723A6"/>
    <w:rsid w:val="00D7387E"/>
    <w:rsid w:val="00D741B7"/>
    <w:rsid w:val="00D7487A"/>
    <w:rsid w:val="00D8176C"/>
    <w:rsid w:val="00D82748"/>
    <w:rsid w:val="00D86CAA"/>
    <w:rsid w:val="00D8731F"/>
    <w:rsid w:val="00D90688"/>
    <w:rsid w:val="00D907F2"/>
    <w:rsid w:val="00D91F7B"/>
    <w:rsid w:val="00D92004"/>
    <w:rsid w:val="00D939B7"/>
    <w:rsid w:val="00D964FD"/>
    <w:rsid w:val="00D97A85"/>
    <w:rsid w:val="00DA2C0A"/>
    <w:rsid w:val="00DA3185"/>
    <w:rsid w:val="00DA34C6"/>
    <w:rsid w:val="00DA3C44"/>
    <w:rsid w:val="00DA6A44"/>
    <w:rsid w:val="00DB2EF4"/>
    <w:rsid w:val="00DB3A02"/>
    <w:rsid w:val="00DB496F"/>
    <w:rsid w:val="00DB4B51"/>
    <w:rsid w:val="00DC23E3"/>
    <w:rsid w:val="00DC7CC8"/>
    <w:rsid w:val="00DD022E"/>
    <w:rsid w:val="00DD0D96"/>
    <w:rsid w:val="00DE325A"/>
    <w:rsid w:val="00DE3DF3"/>
    <w:rsid w:val="00DE6E95"/>
    <w:rsid w:val="00DE7346"/>
    <w:rsid w:val="00DF4379"/>
    <w:rsid w:val="00E01BDE"/>
    <w:rsid w:val="00E02792"/>
    <w:rsid w:val="00E02B89"/>
    <w:rsid w:val="00E04314"/>
    <w:rsid w:val="00E05291"/>
    <w:rsid w:val="00E06273"/>
    <w:rsid w:val="00E06D95"/>
    <w:rsid w:val="00E110A2"/>
    <w:rsid w:val="00E12D3E"/>
    <w:rsid w:val="00E13B54"/>
    <w:rsid w:val="00E13C2A"/>
    <w:rsid w:val="00E1695C"/>
    <w:rsid w:val="00E16DBD"/>
    <w:rsid w:val="00E20F25"/>
    <w:rsid w:val="00E211BC"/>
    <w:rsid w:val="00E2183E"/>
    <w:rsid w:val="00E2284B"/>
    <w:rsid w:val="00E229FF"/>
    <w:rsid w:val="00E23516"/>
    <w:rsid w:val="00E25720"/>
    <w:rsid w:val="00E31E41"/>
    <w:rsid w:val="00E33A53"/>
    <w:rsid w:val="00E35CD6"/>
    <w:rsid w:val="00E36320"/>
    <w:rsid w:val="00E363D2"/>
    <w:rsid w:val="00E443F2"/>
    <w:rsid w:val="00E5238B"/>
    <w:rsid w:val="00E6385A"/>
    <w:rsid w:val="00E67B6E"/>
    <w:rsid w:val="00E76087"/>
    <w:rsid w:val="00E847A4"/>
    <w:rsid w:val="00E90052"/>
    <w:rsid w:val="00E9155A"/>
    <w:rsid w:val="00E9183D"/>
    <w:rsid w:val="00E93A9D"/>
    <w:rsid w:val="00E97CCF"/>
    <w:rsid w:val="00EA3A62"/>
    <w:rsid w:val="00EA573A"/>
    <w:rsid w:val="00EA7678"/>
    <w:rsid w:val="00EB18B8"/>
    <w:rsid w:val="00EB5531"/>
    <w:rsid w:val="00EB5F76"/>
    <w:rsid w:val="00EC20F6"/>
    <w:rsid w:val="00EC2C26"/>
    <w:rsid w:val="00EC4643"/>
    <w:rsid w:val="00EC73B7"/>
    <w:rsid w:val="00EC7B67"/>
    <w:rsid w:val="00EC7C2A"/>
    <w:rsid w:val="00ED64D8"/>
    <w:rsid w:val="00ED6F80"/>
    <w:rsid w:val="00ED76F4"/>
    <w:rsid w:val="00EE17BB"/>
    <w:rsid w:val="00EE23D6"/>
    <w:rsid w:val="00EE334D"/>
    <w:rsid w:val="00EE33B4"/>
    <w:rsid w:val="00EE3A56"/>
    <w:rsid w:val="00EE3CAE"/>
    <w:rsid w:val="00EE3FC4"/>
    <w:rsid w:val="00EE4EAD"/>
    <w:rsid w:val="00EF13FD"/>
    <w:rsid w:val="00EF157C"/>
    <w:rsid w:val="00EF3C36"/>
    <w:rsid w:val="00EF6F47"/>
    <w:rsid w:val="00F00800"/>
    <w:rsid w:val="00F01D11"/>
    <w:rsid w:val="00F03FDF"/>
    <w:rsid w:val="00F06F4B"/>
    <w:rsid w:val="00F0741B"/>
    <w:rsid w:val="00F13382"/>
    <w:rsid w:val="00F172AB"/>
    <w:rsid w:val="00F21A0B"/>
    <w:rsid w:val="00F21E00"/>
    <w:rsid w:val="00F24B65"/>
    <w:rsid w:val="00F24F50"/>
    <w:rsid w:val="00F272C1"/>
    <w:rsid w:val="00F27A64"/>
    <w:rsid w:val="00F32339"/>
    <w:rsid w:val="00F34208"/>
    <w:rsid w:val="00F3454E"/>
    <w:rsid w:val="00F35191"/>
    <w:rsid w:val="00F363D5"/>
    <w:rsid w:val="00F3644F"/>
    <w:rsid w:val="00F3650D"/>
    <w:rsid w:val="00F365B9"/>
    <w:rsid w:val="00F41100"/>
    <w:rsid w:val="00F43445"/>
    <w:rsid w:val="00F45662"/>
    <w:rsid w:val="00F45FB7"/>
    <w:rsid w:val="00F47974"/>
    <w:rsid w:val="00F5032C"/>
    <w:rsid w:val="00F513B6"/>
    <w:rsid w:val="00F520FD"/>
    <w:rsid w:val="00F53207"/>
    <w:rsid w:val="00F533D2"/>
    <w:rsid w:val="00F57233"/>
    <w:rsid w:val="00F60E4C"/>
    <w:rsid w:val="00F6229A"/>
    <w:rsid w:val="00F62EC1"/>
    <w:rsid w:val="00F63777"/>
    <w:rsid w:val="00F7001E"/>
    <w:rsid w:val="00F701B9"/>
    <w:rsid w:val="00F70954"/>
    <w:rsid w:val="00F753E4"/>
    <w:rsid w:val="00F76122"/>
    <w:rsid w:val="00F76A65"/>
    <w:rsid w:val="00F770C7"/>
    <w:rsid w:val="00F8122F"/>
    <w:rsid w:val="00F82010"/>
    <w:rsid w:val="00F82DC7"/>
    <w:rsid w:val="00F8369F"/>
    <w:rsid w:val="00F85B83"/>
    <w:rsid w:val="00F86804"/>
    <w:rsid w:val="00F90852"/>
    <w:rsid w:val="00F92AE3"/>
    <w:rsid w:val="00F9655D"/>
    <w:rsid w:val="00F97BB8"/>
    <w:rsid w:val="00FA2491"/>
    <w:rsid w:val="00FA28CD"/>
    <w:rsid w:val="00FB0169"/>
    <w:rsid w:val="00FB2BB9"/>
    <w:rsid w:val="00FB5692"/>
    <w:rsid w:val="00FB6039"/>
    <w:rsid w:val="00FC1E3E"/>
    <w:rsid w:val="00FC6545"/>
    <w:rsid w:val="00FD223D"/>
    <w:rsid w:val="00FD4176"/>
    <w:rsid w:val="00FD4A65"/>
    <w:rsid w:val="00FD63C9"/>
    <w:rsid w:val="00FD6647"/>
    <w:rsid w:val="00FD6918"/>
    <w:rsid w:val="00FE10FC"/>
    <w:rsid w:val="00FE15DE"/>
    <w:rsid w:val="00FE1B65"/>
    <w:rsid w:val="00FE2182"/>
    <w:rsid w:val="00FE40A9"/>
    <w:rsid w:val="00FE4337"/>
    <w:rsid w:val="00FF2DF4"/>
    <w:rsid w:val="00FF2EDB"/>
    <w:rsid w:val="00FF4199"/>
    <w:rsid w:val="00FF7AC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 w:type="paragraph" w:customStyle="1" w:styleId="md-read">
    <w:name w:val="md-read"/>
    <w:basedOn w:val="Standard"/>
    <w:rsid w:val="003E2EBA"/>
    <w:pPr>
      <w:spacing w:before="100" w:beforeAutospacing="1" w:after="100" w:afterAutospacing="1"/>
    </w:pPr>
  </w:style>
  <w:style w:type="paragraph" w:customStyle="1" w:styleId="md-text--note">
    <w:name w:val="md-text--note"/>
    <w:basedOn w:val="Standard"/>
    <w:rsid w:val="00E06D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716">
      <w:bodyDiv w:val="1"/>
      <w:marLeft w:val="0"/>
      <w:marRight w:val="0"/>
      <w:marTop w:val="0"/>
      <w:marBottom w:val="0"/>
      <w:divBdr>
        <w:top w:val="none" w:sz="0" w:space="0" w:color="auto"/>
        <w:left w:val="none" w:sz="0" w:space="0" w:color="auto"/>
        <w:bottom w:val="none" w:sz="0" w:space="0" w:color="auto"/>
        <w:right w:val="none" w:sz="0" w:space="0" w:color="auto"/>
      </w:divBdr>
    </w:div>
    <w:div w:id="30764760">
      <w:bodyDiv w:val="1"/>
      <w:marLeft w:val="0"/>
      <w:marRight w:val="0"/>
      <w:marTop w:val="0"/>
      <w:marBottom w:val="0"/>
      <w:divBdr>
        <w:top w:val="none" w:sz="0" w:space="0" w:color="auto"/>
        <w:left w:val="none" w:sz="0" w:space="0" w:color="auto"/>
        <w:bottom w:val="none" w:sz="0" w:space="0" w:color="auto"/>
        <w:right w:val="none" w:sz="0" w:space="0" w:color="auto"/>
      </w:divBdr>
    </w:div>
    <w:div w:id="57898159">
      <w:bodyDiv w:val="1"/>
      <w:marLeft w:val="0"/>
      <w:marRight w:val="0"/>
      <w:marTop w:val="0"/>
      <w:marBottom w:val="0"/>
      <w:divBdr>
        <w:top w:val="none" w:sz="0" w:space="0" w:color="auto"/>
        <w:left w:val="none" w:sz="0" w:space="0" w:color="auto"/>
        <w:bottom w:val="none" w:sz="0" w:space="0" w:color="auto"/>
        <w:right w:val="none" w:sz="0" w:space="0" w:color="auto"/>
      </w:divBdr>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16025299">
      <w:bodyDiv w:val="1"/>
      <w:marLeft w:val="0"/>
      <w:marRight w:val="0"/>
      <w:marTop w:val="0"/>
      <w:marBottom w:val="0"/>
      <w:divBdr>
        <w:top w:val="none" w:sz="0" w:space="0" w:color="auto"/>
        <w:left w:val="none" w:sz="0" w:space="0" w:color="auto"/>
        <w:bottom w:val="none" w:sz="0" w:space="0" w:color="auto"/>
        <w:right w:val="none" w:sz="0" w:space="0" w:color="auto"/>
      </w:divBdr>
      <w:divsChild>
        <w:div w:id="968818913">
          <w:marLeft w:val="0"/>
          <w:marRight w:val="0"/>
          <w:marTop w:val="0"/>
          <w:marBottom w:val="0"/>
          <w:divBdr>
            <w:top w:val="none" w:sz="0" w:space="0" w:color="auto"/>
            <w:left w:val="none" w:sz="0" w:space="0" w:color="auto"/>
            <w:bottom w:val="none" w:sz="0" w:space="0" w:color="auto"/>
            <w:right w:val="none" w:sz="0" w:space="0" w:color="auto"/>
          </w:divBdr>
        </w:div>
        <w:div w:id="482091384">
          <w:marLeft w:val="0"/>
          <w:marRight w:val="0"/>
          <w:marTop w:val="0"/>
          <w:marBottom w:val="0"/>
          <w:divBdr>
            <w:top w:val="none" w:sz="0" w:space="0" w:color="auto"/>
            <w:left w:val="none" w:sz="0" w:space="0" w:color="auto"/>
            <w:bottom w:val="none" w:sz="0" w:space="0" w:color="auto"/>
            <w:right w:val="none" w:sz="0" w:space="0" w:color="auto"/>
          </w:divBdr>
          <w:divsChild>
            <w:div w:id="10786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0019">
      <w:bodyDiv w:val="1"/>
      <w:marLeft w:val="0"/>
      <w:marRight w:val="0"/>
      <w:marTop w:val="0"/>
      <w:marBottom w:val="0"/>
      <w:divBdr>
        <w:top w:val="none" w:sz="0" w:space="0" w:color="auto"/>
        <w:left w:val="none" w:sz="0" w:space="0" w:color="auto"/>
        <w:bottom w:val="none" w:sz="0" w:space="0" w:color="auto"/>
        <w:right w:val="none" w:sz="0" w:space="0" w:color="auto"/>
      </w:divBdr>
      <w:divsChild>
        <w:div w:id="387845282">
          <w:marLeft w:val="0"/>
          <w:marRight w:val="0"/>
          <w:marTop w:val="360"/>
          <w:marBottom w:val="360"/>
          <w:divBdr>
            <w:top w:val="none" w:sz="0" w:space="0" w:color="auto"/>
            <w:left w:val="none" w:sz="0" w:space="0" w:color="auto"/>
            <w:bottom w:val="none" w:sz="0" w:space="0" w:color="auto"/>
            <w:right w:val="none" w:sz="0" w:space="0" w:color="auto"/>
          </w:divBdr>
          <w:divsChild>
            <w:div w:id="94595290">
              <w:marLeft w:val="0"/>
              <w:marRight w:val="0"/>
              <w:marTop w:val="0"/>
              <w:marBottom w:val="360"/>
              <w:divBdr>
                <w:top w:val="none" w:sz="0" w:space="0" w:color="auto"/>
                <w:left w:val="none" w:sz="0" w:space="0" w:color="auto"/>
                <w:bottom w:val="none" w:sz="0" w:space="0" w:color="auto"/>
                <w:right w:val="none" w:sz="0" w:space="0" w:color="auto"/>
              </w:divBdr>
              <w:divsChild>
                <w:div w:id="8780096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6999536">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42238603">
      <w:bodyDiv w:val="1"/>
      <w:marLeft w:val="0"/>
      <w:marRight w:val="0"/>
      <w:marTop w:val="0"/>
      <w:marBottom w:val="0"/>
      <w:divBdr>
        <w:top w:val="none" w:sz="0" w:space="0" w:color="auto"/>
        <w:left w:val="none" w:sz="0" w:space="0" w:color="auto"/>
        <w:bottom w:val="none" w:sz="0" w:space="0" w:color="auto"/>
        <w:right w:val="none" w:sz="0" w:space="0" w:color="auto"/>
      </w:divBdr>
      <w:divsChild>
        <w:div w:id="1952085399">
          <w:marLeft w:val="0"/>
          <w:marRight w:val="0"/>
          <w:marTop w:val="100"/>
          <w:marBottom w:val="100"/>
          <w:divBdr>
            <w:top w:val="none" w:sz="0" w:space="0" w:color="auto"/>
            <w:left w:val="none" w:sz="0" w:space="0" w:color="auto"/>
            <w:bottom w:val="none" w:sz="0" w:space="0" w:color="auto"/>
            <w:right w:val="none" w:sz="0" w:space="0" w:color="auto"/>
          </w:divBdr>
          <w:divsChild>
            <w:div w:id="578440948">
              <w:marLeft w:val="0"/>
              <w:marRight w:val="0"/>
              <w:marTop w:val="360"/>
              <w:marBottom w:val="360"/>
              <w:divBdr>
                <w:top w:val="none" w:sz="0" w:space="0" w:color="auto"/>
                <w:left w:val="none" w:sz="0" w:space="0" w:color="auto"/>
                <w:bottom w:val="none" w:sz="0" w:space="0" w:color="auto"/>
                <w:right w:val="none" w:sz="0" w:space="0" w:color="auto"/>
              </w:divBdr>
              <w:divsChild>
                <w:div w:id="513572393">
                  <w:marLeft w:val="0"/>
                  <w:marRight w:val="0"/>
                  <w:marTop w:val="0"/>
                  <w:marBottom w:val="360"/>
                  <w:divBdr>
                    <w:top w:val="none" w:sz="0" w:space="0" w:color="auto"/>
                    <w:left w:val="none" w:sz="0" w:space="0" w:color="auto"/>
                    <w:bottom w:val="none" w:sz="0" w:space="0" w:color="auto"/>
                    <w:right w:val="none" w:sz="0" w:space="0" w:color="auto"/>
                  </w:divBdr>
                  <w:divsChild>
                    <w:div w:id="20073176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1262160">
      <w:bodyDiv w:val="1"/>
      <w:marLeft w:val="0"/>
      <w:marRight w:val="0"/>
      <w:marTop w:val="0"/>
      <w:marBottom w:val="0"/>
      <w:divBdr>
        <w:top w:val="none" w:sz="0" w:space="0" w:color="auto"/>
        <w:left w:val="none" w:sz="0" w:space="0" w:color="auto"/>
        <w:bottom w:val="none" w:sz="0" w:space="0" w:color="auto"/>
        <w:right w:val="none" w:sz="0" w:space="0" w:color="auto"/>
      </w:divBdr>
    </w:div>
    <w:div w:id="157426474">
      <w:bodyDiv w:val="1"/>
      <w:marLeft w:val="0"/>
      <w:marRight w:val="0"/>
      <w:marTop w:val="0"/>
      <w:marBottom w:val="0"/>
      <w:divBdr>
        <w:top w:val="none" w:sz="0" w:space="0" w:color="auto"/>
        <w:left w:val="none" w:sz="0" w:space="0" w:color="auto"/>
        <w:bottom w:val="none" w:sz="0" w:space="0" w:color="auto"/>
        <w:right w:val="none" w:sz="0" w:space="0" w:color="auto"/>
      </w:divBdr>
      <w:divsChild>
        <w:div w:id="217202486">
          <w:marLeft w:val="0"/>
          <w:marRight w:val="0"/>
          <w:marTop w:val="0"/>
          <w:marBottom w:val="0"/>
          <w:divBdr>
            <w:top w:val="none" w:sz="0" w:space="0" w:color="auto"/>
            <w:left w:val="none" w:sz="0" w:space="0" w:color="auto"/>
            <w:bottom w:val="none" w:sz="0" w:space="0" w:color="auto"/>
            <w:right w:val="none" w:sz="0" w:space="0" w:color="auto"/>
          </w:divBdr>
          <w:divsChild>
            <w:div w:id="64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165753733">
      <w:bodyDiv w:val="1"/>
      <w:marLeft w:val="0"/>
      <w:marRight w:val="0"/>
      <w:marTop w:val="0"/>
      <w:marBottom w:val="0"/>
      <w:divBdr>
        <w:top w:val="none" w:sz="0" w:space="0" w:color="auto"/>
        <w:left w:val="none" w:sz="0" w:space="0" w:color="auto"/>
        <w:bottom w:val="none" w:sz="0" w:space="0" w:color="auto"/>
        <w:right w:val="none" w:sz="0" w:space="0" w:color="auto"/>
      </w:divBdr>
    </w:div>
    <w:div w:id="177085413">
      <w:bodyDiv w:val="1"/>
      <w:marLeft w:val="0"/>
      <w:marRight w:val="0"/>
      <w:marTop w:val="0"/>
      <w:marBottom w:val="0"/>
      <w:divBdr>
        <w:top w:val="none" w:sz="0" w:space="0" w:color="auto"/>
        <w:left w:val="none" w:sz="0" w:space="0" w:color="auto"/>
        <w:bottom w:val="none" w:sz="0" w:space="0" w:color="auto"/>
        <w:right w:val="none" w:sz="0" w:space="0" w:color="auto"/>
      </w:divBdr>
      <w:divsChild>
        <w:div w:id="74132348">
          <w:marLeft w:val="0"/>
          <w:marRight w:val="0"/>
          <w:marTop w:val="100"/>
          <w:marBottom w:val="100"/>
          <w:divBdr>
            <w:top w:val="none" w:sz="0" w:space="0" w:color="auto"/>
            <w:left w:val="none" w:sz="0" w:space="0" w:color="auto"/>
            <w:bottom w:val="none" w:sz="0" w:space="0" w:color="auto"/>
            <w:right w:val="none" w:sz="0" w:space="0" w:color="auto"/>
          </w:divBdr>
          <w:divsChild>
            <w:div w:id="1474643256">
              <w:marLeft w:val="0"/>
              <w:marRight w:val="0"/>
              <w:marTop w:val="360"/>
              <w:marBottom w:val="360"/>
              <w:divBdr>
                <w:top w:val="none" w:sz="0" w:space="0" w:color="auto"/>
                <w:left w:val="none" w:sz="0" w:space="0" w:color="auto"/>
                <w:bottom w:val="none" w:sz="0" w:space="0" w:color="auto"/>
                <w:right w:val="none" w:sz="0" w:space="0" w:color="auto"/>
              </w:divBdr>
              <w:divsChild>
                <w:div w:id="1894151469">
                  <w:marLeft w:val="0"/>
                  <w:marRight w:val="0"/>
                  <w:marTop w:val="0"/>
                  <w:marBottom w:val="360"/>
                  <w:divBdr>
                    <w:top w:val="none" w:sz="0" w:space="0" w:color="auto"/>
                    <w:left w:val="none" w:sz="0" w:space="0" w:color="auto"/>
                    <w:bottom w:val="none" w:sz="0" w:space="0" w:color="auto"/>
                    <w:right w:val="none" w:sz="0" w:space="0" w:color="auto"/>
                  </w:divBdr>
                  <w:divsChild>
                    <w:div w:id="14353200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2117613">
      <w:bodyDiv w:val="1"/>
      <w:marLeft w:val="0"/>
      <w:marRight w:val="0"/>
      <w:marTop w:val="0"/>
      <w:marBottom w:val="0"/>
      <w:divBdr>
        <w:top w:val="none" w:sz="0" w:space="0" w:color="auto"/>
        <w:left w:val="none" w:sz="0" w:space="0" w:color="auto"/>
        <w:bottom w:val="none" w:sz="0" w:space="0" w:color="auto"/>
        <w:right w:val="none" w:sz="0" w:space="0" w:color="auto"/>
      </w:divBdr>
    </w:div>
    <w:div w:id="195699853">
      <w:bodyDiv w:val="1"/>
      <w:marLeft w:val="0"/>
      <w:marRight w:val="0"/>
      <w:marTop w:val="0"/>
      <w:marBottom w:val="0"/>
      <w:divBdr>
        <w:top w:val="none" w:sz="0" w:space="0" w:color="auto"/>
        <w:left w:val="none" w:sz="0" w:space="0" w:color="auto"/>
        <w:bottom w:val="none" w:sz="0" w:space="0" w:color="auto"/>
        <w:right w:val="none" w:sz="0" w:space="0" w:color="auto"/>
      </w:divBdr>
      <w:divsChild>
        <w:div w:id="1281961344">
          <w:marLeft w:val="0"/>
          <w:marRight w:val="0"/>
          <w:marTop w:val="360"/>
          <w:marBottom w:val="360"/>
          <w:divBdr>
            <w:top w:val="none" w:sz="0" w:space="0" w:color="auto"/>
            <w:left w:val="none" w:sz="0" w:space="0" w:color="auto"/>
            <w:bottom w:val="none" w:sz="0" w:space="0" w:color="auto"/>
            <w:right w:val="none" w:sz="0" w:space="0" w:color="auto"/>
          </w:divBdr>
          <w:divsChild>
            <w:div w:id="1331983270">
              <w:marLeft w:val="0"/>
              <w:marRight w:val="0"/>
              <w:marTop w:val="0"/>
              <w:marBottom w:val="360"/>
              <w:divBdr>
                <w:top w:val="none" w:sz="0" w:space="0" w:color="auto"/>
                <w:left w:val="none" w:sz="0" w:space="0" w:color="auto"/>
                <w:bottom w:val="none" w:sz="0" w:space="0" w:color="auto"/>
                <w:right w:val="none" w:sz="0" w:space="0" w:color="auto"/>
              </w:divBdr>
              <w:divsChild>
                <w:div w:id="3071753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25578235">
      <w:bodyDiv w:val="1"/>
      <w:marLeft w:val="0"/>
      <w:marRight w:val="0"/>
      <w:marTop w:val="0"/>
      <w:marBottom w:val="0"/>
      <w:divBdr>
        <w:top w:val="none" w:sz="0" w:space="0" w:color="auto"/>
        <w:left w:val="none" w:sz="0" w:space="0" w:color="auto"/>
        <w:bottom w:val="none" w:sz="0" w:space="0" w:color="auto"/>
        <w:right w:val="none" w:sz="0" w:space="0" w:color="auto"/>
      </w:divBdr>
      <w:divsChild>
        <w:div w:id="1880316929">
          <w:marLeft w:val="0"/>
          <w:marRight w:val="0"/>
          <w:marTop w:val="360"/>
          <w:marBottom w:val="360"/>
          <w:divBdr>
            <w:top w:val="none" w:sz="0" w:space="0" w:color="auto"/>
            <w:left w:val="none" w:sz="0" w:space="0" w:color="auto"/>
            <w:bottom w:val="none" w:sz="0" w:space="0" w:color="auto"/>
            <w:right w:val="none" w:sz="0" w:space="0" w:color="auto"/>
          </w:divBdr>
          <w:divsChild>
            <w:div w:id="1939175382">
              <w:marLeft w:val="0"/>
              <w:marRight w:val="0"/>
              <w:marTop w:val="0"/>
              <w:marBottom w:val="360"/>
              <w:divBdr>
                <w:top w:val="none" w:sz="0" w:space="0" w:color="auto"/>
                <w:left w:val="none" w:sz="0" w:space="0" w:color="auto"/>
                <w:bottom w:val="none" w:sz="0" w:space="0" w:color="auto"/>
                <w:right w:val="none" w:sz="0" w:space="0" w:color="auto"/>
              </w:divBdr>
              <w:divsChild>
                <w:div w:id="2143914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30509726">
      <w:bodyDiv w:val="1"/>
      <w:marLeft w:val="0"/>
      <w:marRight w:val="0"/>
      <w:marTop w:val="0"/>
      <w:marBottom w:val="0"/>
      <w:divBdr>
        <w:top w:val="none" w:sz="0" w:space="0" w:color="auto"/>
        <w:left w:val="none" w:sz="0" w:space="0" w:color="auto"/>
        <w:bottom w:val="none" w:sz="0" w:space="0" w:color="auto"/>
        <w:right w:val="none" w:sz="0" w:space="0" w:color="auto"/>
      </w:divBdr>
    </w:div>
    <w:div w:id="238445518">
      <w:bodyDiv w:val="1"/>
      <w:marLeft w:val="0"/>
      <w:marRight w:val="0"/>
      <w:marTop w:val="0"/>
      <w:marBottom w:val="0"/>
      <w:divBdr>
        <w:top w:val="none" w:sz="0" w:space="0" w:color="auto"/>
        <w:left w:val="none" w:sz="0" w:space="0" w:color="auto"/>
        <w:bottom w:val="none" w:sz="0" w:space="0" w:color="auto"/>
        <w:right w:val="none" w:sz="0" w:space="0" w:color="auto"/>
      </w:divBdr>
      <w:divsChild>
        <w:div w:id="1327049251">
          <w:marLeft w:val="0"/>
          <w:marRight w:val="0"/>
          <w:marTop w:val="0"/>
          <w:marBottom w:val="0"/>
          <w:divBdr>
            <w:top w:val="none" w:sz="0" w:space="0" w:color="auto"/>
            <w:left w:val="none" w:sz="0" w:space="0" w:color="auto"/>
            <w:bottom w:val="none" w:sz="0" w:space="0" w:color="auto"/>
            <w:right w:val="none" w:sz="0" w:space="0" w:color="auto"/>
          </w:divBdr>
          <w:divsChild>
            <w:div w:id="6192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6345">
      <w:bodyDiv w:val="1"/>
      <w:marLeft w:val="0"/>
      <w:marRight w:val="0"/>
      <w:marTop w:val="0"/>
      <w:marBottom w:val="0"/>
      <w:divBdr>
        <w:top w:val="none" w:sz="0" w:space="0" w:color="auto"/>
        <w:left w:val="none" w:sz="0" w:space="0" w:color="auto"/>
        <w:bottom w:val="none" w:sz="0" w:space="0" w:color="auto"/>
        <w:right w:val="none" w:sz="0" w:space="0" w:color="auto"/>
      </w:divBdr>
      <w:divsChild>
        <w:div w:id="1138571987">
          <w:marLeft w:val="0"/>
          <w:marRight w:val="0"/>
          <w:marTop w:val="0"/>
          <w:marBottom w:val="0"/>
          <w:divBdr>
            <w:top w:val="none" w:sz="0" w:space="0" w:color="auto"/>
            <w:left w:val="none" w:sz="0" w:space="0" w:color="auto"/>
            <w:bottom w:val="none" w:sz="0" w:space="0" w:color="auto"/>
            <w:right w:val="none" w:sz="0" w:space="0" w:color="auto"/>
          </w:divBdr>
          <w:divsChild>
            <w:div w:id="163712176">
              <w:marLeft w:val="0"/>
              <w:marRight w:val="0"/>
              <w:marTop w:val="0"/>
              <w:marBottom w:val="0"/>
              <w:divBdr>
                <w:top w:val="none" w:sz="0" w:space="0" w:color="auto"/>
                <w:left w:val="none" w:sz="0" w:space="0" w:color="auto"/>
                <w:bottom w:val="none" w:sz="0" w:space="0" w:color="auto"/>
                <w:right w:val="none" w:sz="0" w:space="0" w:color="auto"/>
              </w:divBdr>
            </w:div>
          </w:divsChild>
        </w:div>
        <w:div w:id="729425139">
          <w:marLeft w:val="0"/>
          <w:marRight w:val="0"/>
          <w:marTop w:val="0"/>
          <w:marBottom w:val="0"/>
          <w:divBdr>
            <w:top w:val="none" w:sz="0" w:space="0" w:color="auto"/>
            <w:left w:val="none" w:sz="0" w:space="0" w:color="auto"/>
            <w:bottom w:val="none" w:sz="0" w:space="0" w:color="auto"/>
            <w:right w:val="none" w:sz="0" w:space="0" w:color="auto"/>
          </w:divBdr>
          <w:divsChild>
            <w:div w:id="12213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7834">
      <w:bodyDiv w:val="1"/>
      <w:marLeft w:val="0"/>
      <w:marRight w:val="0"/>
      <w:marTop w:val="0"/>
      <w:marBottom w:val="0"/>
      <w:divBdr>
        <w:top w:val="none" w:sz="0" w:space="0" w:color="auto"/>
        <w:left w:val="none" w:sz="0" w:space="0" w:color="auto"/>
        <w:bottom w:val="none" w:sz="0" w:space="0" w:color="auto"/>
        <w:right w:val="none" w:sz="0" w:space="0" w:color="auto"/>
      </w:divBdr>
    </w:div>
    <w:div w:id="265504798">
      <w:bodyDiv w:val="1"/>
      <w:marLeft w:val="0"/>
      <w:marRight w:val="0"/>
      <w:marTop w:val="0"/>
      <w:marBottom w:val="0"/>
      <w:divBdr>
        <w:top w:val="none" w:sz="0" w:space="0" w:color="auto"/>
        <w:left w:val="none" w:sz="0" w:space="0" w:color="auto"/>
        <w:bottom w:val="none" w:sz="0" w:space="0" w:color="auto"/>
        <w:right w:val="none" w:sz="0" w:space="0" w:color="auto"/>
      </w:divBdr>
      <w:divsChild>
        <w:div w:id="1049571480">
          <w:marLeft w:val="0"/>
          <w:marRight w:val="0"/>
          <w:marTop w:val="100"/>
          <w:marBottom w:val="100"/>
          <w:divBdr>
            <w:top w:val="none" w:sz="0" w:space="0" w:color="auto"/>
            <w:left w:val="none" w:sz="0" w:space="0" w:color="auto"/>
            <w:bottom w:val="none" w:sz="0" w:space="0" w:color="auto"/>
            <w:right w:val="none" w:sz="0" w:space="0" w:color="auto"/>
          </w:divBdr>
          <w:divsChild>
            <w:div w:id="1408770896">
              <w:marLeft w:val="0"/>
              <w:marRight w:val="0"/>
              <w:marTop w:val="360"/>
              <w:marBottom w:val="360"/>
              <w:divBdr>
                <w:top w:val="none" w:sz="0" w:space="0" w:color="auto"/>
                <w:left w:val="none" w:sz="0" w:space="0" w:color="auto"/>
                <w:bottom w:val="none" w:sz="0" w:space="0" w:color="auto"/>
                <w:right w:val="none" w:sz="0" w:space="0" w:color="auto"/>
              </w:divBdr>
              <w:divsChild>
                <w:div w:id="563420051">
                  <w:marLeft w:val="0"/>
                  <w:marRight w:val="0"/>
                  <w:marTop w:val="0"/>
                  <w:marBottom w:val="360"/>
                  <w:divBdr>
                    <w:top w:val="none" w:sz="0" w:space="0" w:color="auto"/>
                    <w:left w:val="none" w:sz="0" w:space="0" w:color="auto"/>
                    <w:bottom w:val="none" w:sz="0" w:space="0" w:color="auto"/>
                    <w:right w:val="none" w:sz="0" w:space="0" w:color="auto"/>
                  </w:divBdr>
                  <w:divsChild>
                    <w:div w:id="7804965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285546866">
      <w:bodyDiv w:val="1"/>
      <w:marLeft w:val="0"/>
      <w:marRight w:val="0"/>
      <w:marTop w:val="0"/>
      <w:marBottom w:val="0"/>
      <w:divBdr>
        <w:top w:val="none" w:sz="0" w:space="0" w:color="auto"/>
        <w:left w:val="none" w:sz="0" w:space="0" w:color="auto"/>
        <w:bottom w:val="none" w:sz="0" w:space="0" w:color="auto"/>
        <w:right w:val="none" w:sz="0" w:space="0" w:color="auto"/>
      </w:divBdr>
    </w:div>
    <w:div w:id="304823016">
      <w:bodyDiv w:val="1"/>
      <w:marLeft w:val="0"/>
      <w:marRight w:val="0"/>
      <w:marTop w:val="0"/>
      <w:marBottom w:val="0"/>
      <w:divBdr>
        <w:top w:val="none" w:sz="0" w:space="0" w:color="auto"/>
        <w:left w:val="none" w:sz="0" w:space="0" w:color="auto"/>
        <w:bottom w:val="none" w:sz="0" w:space="0" w:color="auto"/>
        <w:right w:val="none" w:sz="0" w:space="0" w:color="auto"/>
      </w:divBdr>
      <w:divsChild>
        <w:div w:id="1888756083">
          <w:marLeft w:val="0"/>
          <w:marRight w:val="0"/>
          <w:marTop w:val="100"/>
          <w:marBottom w:val="100"/>
          <w:divBdr>
            <w:top w:val="none" w:sz="0" w:space="0" w:color="auto"/>
            <w:left w:val="none" w:sz="0" w:space="0" w:color="auto"/>
            <w:bottom w:val="none" w:sz="0" w:space="0" w:color="auto"/>
            <w:right w:val="none" w:sz="0" w:space="0" w:color="auto"/>
          </w:divBdr>
          <w:divsChild>
            <w:div w:id="1019041928">
              <w:marLeft w:val="0"/>
              <w:marRight w:val="0"/>
              <w:marTop w:val="360"/>
              <w:marBottom w:val="360"/>
              <w:divBdr>
                <w:top w:val="none" w:sz="0" w:space="0" w:color="auto"/>
                <w:left w:val="none" w:sz="0" w:space="0" w:color="auto"/>
                <w:bottom w:val="none" w:sz="0" w:space="0" w:color="auto"/>
                <w:right w:val="none" w:sz="0" w:space="0" w:color="auto"/>
              </w:divBdr>
              <w:divsChild>
                <w:div w:id="123667971">
                  <w:marLeft w:val="0"/>
                  <w:marRight w:val="0"/>
                  <w:marTop w:val="0"/>
                  <w:marBottom w:val="360"/>
                  <w:divBdr>
                    <w:top w:val="none" w:sz="0" w:space="0" w:color="auto"/>
                    <w:left w:val="none" w:sz="0" w:space="0" w:color="auto"/>
                    <w:bottom w:val="none" w:sz="0" w:space="0" w:color="auto"/>
                    <w:right w:val="none" w:sz="0" w:space="0" w:color="auto"/>
                  </w:divBdr>
                  <w:divsChild>
                    <w:div w:id="8941979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382368211">
      <w:bodyDiv w:val="1"/>
      <w:marLeft w:val="0"/>
      <w:marRight w:val="0"/>
      <w:marTop w:val="0"/>
      <w:marBottom w:val="0"/>
      <w:divBdr>
        <w:top w:val="none" w:sz="0" w:space="0" w:color="auto"/>
        <w:left w:val="none" w:sz="0" w:space="0" w:color="auto"/>
        <w:bottom w:val="none" w:sz="0" w:space="0" w:color="auto"/>
        <w:right w:val="none" w:sz="0" w:space="0" w:color="auto"/>
      </w:divBdr>
      <w:divsChild>
        <w:div w:id="607736584">
          <w:marLeft w:val="0"/>
          <w:marRight w:val="0"/>
          <w:marTop w:val="0"/>
          <w:marBottom w:val="0"/>
          <w:divBdr>
            <w:top w:val="none" w:sz="0" w:space="0" w:color="auto"/>
            <w:left w:val="none" w:sz="0" w:space="0" w:color="auto"/>
            <w:bottom w:val="none" w:sz="0" w:space="0" w:color="auto"/>
            <w:right w:val="none" w:sz="0" w:space="0" w:color="auto"/>
          </w:divBdr>
        </w:div>
        <w:div w:id="284585175">
          <w:marLeft w:val="0"/>
          <w:marRight w:val="0"/>
          <w:marTop w:val="0"/>
          <w:marBottom w:val="0"/>
          <w:divBdr>
            <w:top w:val="none" w:sz="0" w:space="0" w:color="auto"/>
            <w:left w:val="none" w:sz="0" w:space="0" w:color="auto"/>
            <w:bottom w:val="none" w:sz="0" w:space="0" w:color="auto"/>
            <w:right w:val="none" w:sz="0" w:space="0" w:color="auto"/>
          </w:divBdr>
          <w:divsChild>
            <w:div w:id="18439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5241">
      <w:bodyDiv w:val="1"/>
      <w:marLeft w:val="0"/>
      <w:marRight w:val="0"/>
      <w:marTop w:val="0"/>
      <w:marBottom w:val="0"/>
      <w:divBdr>
        <w:top w:val="none" w:sz="0" w:space="0" w:color="auto"/>
        <w:left w:val="none" w:sz="0" w:space="0" w:color="auto"/>
        <w:bottom w:val="none" w:sz="0" w:space="0" w:color="auto"/>
        <w:right w:val="none" w:sz="0" w:space="0" w:color="auto"/>
      </w:divBdr>
    </w:div>
    <w:div w:id="40942741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26774333">
      <w:bodyDiv w:val="1"/>
      <w:marLeft w:val="0"/>
      <w:marRight w:val="0"/>
      <w:marTop w:val="0"/>
      <w:marBottom w:val="0"/>
      <w:divBdr>
        <w:top w:val="none" w:sz="0" w:space="0" w:color="auto"/>
        <w:left w:val="none" w:sz="0" w:space="0" w:color="auto"/>
        <w:bottom w:val="none" w:sz="0" w:space="0" w:color="auto"/>
        <w:right w:val="none" w:sz="0" w:space="0" w:color="auto"/>
      </w:divBdr>
      <w:divsChild>
        <w:div w:id="63065792">
          <w:marLeft w:val="0"/>
          <w:marRight w:val="585"/>
          <w:marTop w:val="0"/>
          <w:marBottom w:val="360"/>
          <w:divBdr>
            <w:top w:val="none" w:sz="0" w:space="0" w:color="auto"/>
            <w:left w:val="none" w:sz="0" w:space="0" w:color="auto"/>
            <w:bottom w:val="none" w:sz="0" w:space="0" w:color="auto"/>
            <w:right w:val="none" w:sz="0" w:space="0" w:color="auto"/>
          </w:divBdr>
          <w:divsChild>
            <w:div w:id="4225295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27044600">
      <w:bodyDiv w:val="1"/>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100"/>
          <w:marBottom w:val="100"/>
          <w:divBdr>
            <w:top w:val="none" w:sz="0" w:space="0" w:color="auto"/>
            <w:left w:val="none" w:sz="0" w:space="0" w:color="auto"/>
            <w:bottom w:val="none" w:sz="0" w:space="0" w:color="auto"/>
            <w:right w:val="none" w:sz="0" w:space="0" w:color="auto"/>
          </w:divBdr>
          <w:divsChild>
            <w:div w:id="2104299573">
              <w:marLeft w:val="0"/>
              <w:marRight w:val="0"/>
              <w:marTop w:val="360"/>
              <w:marBottom w:val="360"/>
              <w:divBdr>
                <w:top w:val="none" w:sz="0" w:space="0" w:color="auto"/>
                <w:left w:val="none" w:sz="0" w:space="0" w:color="auto"/>
                <w:bottom w:val="none" w:sz="0" w:space="0" w:color="auto"/>
                <w:right w:val="none" w:sz="0" w:space="0" w:color="auto"/>
              </w:divBdr>
              <w:divsChild>
                <w:div w:id="1230463226">
                  <w:marLeft w:val="0"/>
                  <w:marRight w:val="0"/>
                  <w:marTop w:val="0"/>
                  <w:marBottom w:val="360"/>
                  <w:divBdr>
                    <w:top w:val="none" w:sz="0" w:space="0" w:color="auto"/>
                    <w:left w:val="none" w:sz="0" w:space="0" w:color="auto"/>
                    <w:bottom w:val="none" w:sz="0" w:space="0" w:color="auto"/>
                    <w:right w:val="none" w:sz="0" w:space="0" w:color="auto"/>
                  </w:divBdr>
                  <w:divsChild>
                    <w:div w:id="2343587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27044726">
      <w:bodyDiv w:val="1"/>
      <w:marLeft w:val="0"/>
      <w:marRight w:val="0"/>
      <w:marTop w:val="0"/>
      <w:marBottom w:val="0"/>
      <w:divBdr>
        <w:top w:val="none" w:sz="0" w:space="0" w:color="auto"/>
        <w:left w:val="none" w:sz="0" w:space="0" w:color="auto"/>
        <w:bottom w:val="none" w:sz="0" w:space="0" w:color="auto"/>
        <w:right w:val="none" w:sz="0" w:space="0" w:color="auto"/>
      </w:divBdr>
      <w:divsChild>
        <w:div w:id="1181822915">
          <w:marLeft w:val="0"/>
          <w:marRight w:val="0"/>
          <w:marTop w:val="360"/>
          <w:marBottom w:val="360"/>
          <w:divBdr>
            <w:top w:val="none" w:sz="0" w:space="0" w:color="auto"/>
            <w:left w:val="none" w:sz="0" w:space="0" w:color="auto"/>
            <w:bottom w:val="none" w:sz="0" w:space="0" w:color="auto"/>
            <w:right w:val="none" w:sz="0" w:space="0" w:color="auto"/>
          </w:divBdr>
          <w:divsChild>
            <w:div w:id="1166092813">
              <w:marLeft w:val="0"/>
              <w:marRight w:val="0"/>
              <w:marTop w:val="0"/>
              <w:marBottom w:val="360"/>
              <w:divBdr>
                <w:top w:val="none" w:sz="0" w:space="0" w:color="auto"/>
                <w:left w:val="none" w:sz="0" w:space="0" w:color="auto"/>
                <w:bottom w:val="none" w:sz="0" w:space="0" w:color="auto"/>
                <w:right w:val="none" w:sz="0" w:space="0" w:color="auto"/>
              </w:divBdr>
              <w:divsChild>
                <w:div w:id="11556841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377989">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39643505">
      <w:bodyDiv w:val="1"/>
      <w:marLeft w:val="0"/>
      <w:marRight w:val="0"/>
      <w:marTop w:val="0"/>
      <w:marBottom w:val="0"/>
      <w:divBdr>
        <w:top w:val="none" w:sz="0" w:space="0" w:color="auto"/>
        <w:left w:val="none" w:sz="0" w:space="0" w:color="auto"/>
        <w:bottom w:val="none" w:sz="0" w:space="0" w:color="auto"/>
        <w:right w:val="none" w:sz="0" w:space="0" w:color="auto"/>
      </w:divBdr>
      <w:divsChild>
        <w:div w:id="2107797887">
          <w:marLeft w:val="0"/>
          <w:marRight w:val="0"/>
          <w:marTop w:val="360"/>
          <w:marBottom w:val="360"/>
          <w:divBdr>
            <w:top w:val="none" w:sz="0" w:space="0" w:color="auto"/>
            <w:left w:val="none" w:sz="0" w:space="0" w:color="auto"/>
            <w:bottom w:val="none" w:sz="0" w:space="0" w:color="auto"/>
            <w:right w:val="none" w:sz="0" w:space="0" w:color="auto"/>
          </w:divBdr>
          <w:divsChild>
            <w:div w:id="1367027331">
              <w:marLeft w:val="0"/>
              <w:marRight w:val="0"/>
              <w:marTop w:val="0"/>
              <w:marBottom w:val="360"/>
              <w:divBdr>
                <w:top w:val="none" w:sz="0" w:space="0" w:color="auto"/>
                <w:left w:val="none" w:sz="0" w:space="0" w:color="auto"/>
                <w:bottom w:val="none" w:sz="0" w:space="0" w:color="auto"/>
                <w:right w:val="none" w:sz="0" w:space="0" w:color="auto"/>
              </w:divBdr>
              <w:divsChild>
                <w:div w:id="15790952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3115449">
      <w:bodyDiv w:val="1"/>
      <w:marLeft w:val="0"/>
      <w:marRight w:val="0"/>
      <w:marTop w:val="0"/>
      <w:marBottom w:val="0"/>
      <w:divBdr>
        <w:top w:val="none" w:sz="0" w:space="0" w:color="auto"/>
        <w:left w:val="none" w:sz="0" w:space="0" w:color="auto"/>
        <w:bottom w:val="none" w:sz="0" w:space="0" w:color="auto"/>
        <w:right w:val="none" w:sz="0" w:space="0" w:color="auto"/>
      </w:divBdr>
      <w:divsChild>
        <w:div w:id="1713384692">
          <w:marLeft w:val="0"/>
          <w:marRight w:val="0"/>
          <w:marTop w:val="360"/>
          <w:marBottom w:val="360"/>
          <w:divBdr>
            <w:top w:val="none" w:sz="0" w:space="0" w:color="auto"/>
            <w:left w:val="none" w:sz="0" w:space="0" w:color="auto"/>
            <w:bottom w:val="none" w:sz="0" w:space="0" w:color="auto"/>
            <w:right w:val="none" w:sz="0" w:space="0" w:color="auto"/>
          </w:divBdr>
          <w:divsChild>
            <w:div w:id="1293825731">
              <w:marLeft w:val="0"/>
              <w:marRight w:val="0"/>
              <w:marTop w:val="0"/>
              <w:marBottom w:val="360"/>
              <w:divBdr>
                <w:top w:val="none" w:sz="0" w:space="0" w:color="auto"/>
                <w:left w:val="none" w:sz="0" w:space="0" w:color="auto"/>
                <w:bottom w:val="none" w:sz="0" w:space="0" w:color="auto"/>
                <w:right w:val="none" w:sz="0" w:space="0" w:color="auto"/>
              </w:divBdr>
              <w:divsChild>
                <w:div w:id="1316743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61582000">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00506858">
      <w:bodyDiv w:val="1"/>
      <w:marLeft w:val="0"/>
      <w:marRight w:val="0"/>
      <w:marTop w:val="0"/>
      <w:marBottom w:val="0"/>
      <w:divBdr>
        <w:top w:val="none" w:sz="0" w:space="0" w:color="auto"/>
        <w:left w:val="none" w:sz="0" w:space="0" w:color="auto"/>
        <w:bottom w:val="none" w:sz="0" w:space="0" w:color="auto"/>
        <w:right w:val="none" w:sz="0" w:space="0" w:color="auto"/>
      </w:divBdr>
    </w:div>
    <w:div w:id="510950234">
      <w:bodyDiv w:val="1"/>
      <w:marLeft w:val="0"/>
      <w:marRight w:val="0"/>
      <w:marTop w:val="0"/>
      <w:marBottom w:val="0"/>
      <w:divBdr>
        <w:top w:val="none" w:sz="0" w:space="0" w:color="auto"/>
        <w:left w:val="none" w:sz="0" w:space="0" w:color="auto"/>
        <w:bottom w:val="none" w:sz="0" w:space="0" w:color="auto"/>
        <w:right w:val="none" w:sz="0" w:space="0" w:color="auto"/>
      </w:divBdr>
      <w:divsChild>
        <w:div w:id="1077701803">
          <w:marLeft w:val="0"/>
          <w:marRight w:val="0"/>
          <w:marTop w:val="360"/>
          <w:marBottom w:val="360"/>
          <w:divBdr>
            <w:top w:val="none" w:sz="0" w:space="0" w:color="auto"/>
            <w:left w:val="none" w:sz="0" w:space="0" w:color="auto"/>
            <w:bottom w:val="none" w:sz="0" w:space="0" w:color="auto"/>
            <w:right w:val="none" w:sz="0" w:space="0" w:color="auto"/>
          </w:divBdr>
          <w:divsChild>
            <w:div w:id="659774529">
              <w:marLeft w:val="0"/>
              <w:marRight w:val="0"/>
              <w:marTop w:val="0"/>
              <w:marBottom w:val="360"/>
              <w:divBdr>
                <w:top w:val="none" w:sz="0" w:space="0" w:color="auto"/>
                <w:left w:val="none" w:sz="0" w:space="0" w:color="auto"/>
                <w:bottom w:val="none" w:sz="0" w:space="0" w:color="auto"/>
                <w:right w:val="none" w:sz="0" w:space="0" w:color="auto"/>
              </w:divBdr>
              <w:divsChild>
                <w:div w:id="20031922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3998901">
      <w:bodyDiv w:val="1"/>
      <w:marLeft w:val="0"/>
      <w:marRight w:val="0"/>
      <w:marTop w:val="0"/>
      <w:marBottom w:val="0"/>
      <w:divBdr>
        <w:top w:val="none" w:sz="0" w:space="0" w:color="auto"/>
        <w:left w:val="none" w:sz="0" w:space="0" w:color="auto"/>
        <w:bottom w:val="none" w:sz="0" w:space="0" w:color="auto"/>
        <w:right w:val="none" w:sz="0" w:space="0" w:color="auto"/>
      </w:divBdr>
      <w:divsChild>
        <w:div w:id="216160593">
          <w:marLeft w:val="0"/>
          <w:marRight w:val="0"/>
          <w:marTop w:val="360"/>
          <w:marBottom w:val="360"/>
          <w:divBdr>
            <w:top w:val="none" w:sz="0" w:space="0" w:color="auto"/>
            <w:left w:val="none" w:sz="0" w:space="0" w:color="auto"/>
            <w:bottom w:val="none" w:sz="0" w:space="0" w:color="auto"/>
            <w:right w:val="none" w:sz="0" w:space="0" w:color="auto"/>
          </w:divBdr>
          <w:divsChild>
            <w:div w:id="767427768">
              <w:marLeft w:val="0"/>
              <w:marRight w:val="0"/>
              <w:marTop w:val="0"/>
              <w:marBottom w:val="360"/>
              <w:divBdr>
                <w:top w:val="none" w:sz="0" w:space="0" w:color="auto"/>
                <w:left w:val="none" w:sz="0" w:space="0" w:color="auto"/>
                <w:bottom w:val="none" w:sz="0" w:space="0" w:color="auto"/>
                <w:right w:val="none" w:sz="0" w:space="0" w:color="auto"/>
              </w:divBdr>
              <w:divsChild>
                <w:div w:id="1881239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4999906">
      <w:bodyDiv w:val="1"/>
      <w:marLeft w:val="0"/>
      <w:marRight w:val="0"/>
      <w:marTop w:val="0"/>
      <w:marBottom w:val="0"/>
      <w:divBdr>
        <w:top w:val="none" w:sz="0" w:space="0" w:color="auto"/>
        <w:left w:val="none" w:sz="0" w:space="0" w:color="auto"/>
        <w:bottom w:val="none" w:sz="0" w:space="0" w:color="auto"/>
        <w:right w:val="none" w:sz="0" w:space="0" w:color="auto"/>
      </w:divBdr>
      <w:divsChild>
        <w:div w:id="923563520">
          <w:marLeft w:val="0"/>
          <w:marRight w:val="0"/>
          <w:marTop w:val="100"/>
          <w:marBottom w:val="100"/>
          <w:divBdr>
            <w:top w:val="none" w:sz="0" w:space="0" w:color="auto"/>
            <w:left w:val="none" w:sz="0" w:space="0" w:color="auto"/>
            <w:bottom w:val="none" w:sz="0" w:space="0" w:color="auto"/>
            <w:right w:val="none" w:sz="0" w:space="0" w:color="auto"/>
          </w:divBdr>
          <w:divsChild>
            <w:div w:id="1228420004">
              <w:marLeft w:val="0"/>
              <w:marRight w:val="0"/>
              <w:marTop w:val="360"/>
              <w:marBottom w:val="360"/>
              <w:divBdr>
                <w:top w:val="none" w:sz="0" w:space="0" w:color="auto"/>
                <w:left w:val="none" w:sz="0" w:space="0" w:color="auto"/>
                <w:bottom w:val="none" w:sz="0" w:space="0" w:color="auto"/>
                <w:right w:val="none" w:sz="0" w:space="0" w:color="auto"/>
              </w:divBdr>
              <w:divsChild>
                <w:div w:id="1906724598">
                  <w:marLeft w:val="0"/>
                  <w:marRight w:val="0"/>
                  <w:marTop w:val="0"/>
                  <w:marBottom w:val="360"/>
                  <w:divBdr>
                    <w:top w:val="none" w:sz="0" w:space="0" w:color="auto"/>
                    <w:left w:val="none" w:sz="0" w:space="0" w:color="auto"/>
                    <w:bottom w:val="none" w:sz="0" w:space="0" w:color="auto"/>
                    <w:right w:val="none" w:sz="0" w:space="0" w:color="auto"/>
                  </w:divBdr>
                  <w:divsChild>
                    <w:div w:id="8825192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21095981">
      <w:bodyDiv w:val="1"/>
      <w:marLeft w:val="0"/>
      <w:marRight w:val="0"/>
      <w:marTop w:val="0"/>
      <w:marBottom w:val="0"/>
      <w:divBdr>
        <w:top w:val="none" w:sz="0" w:space="0" w:color="auto"/>
        <w:left w:val="none" w:sz="0" w:space="0" w:color="auto"/>
        <w:bottom w:val="none" w:sz="0" w:space="0" w:color="auto"/>
        <w:right w:val="none" w:sz="0" w:space="0" w:color="auto"/>
      </w:divBdr>
      <w:divsChild>
        <w:div w:id="179391552">
          <w:marLeft w:val="0"/>
          <w:marRight w:val="0"/>
          <w:marTop w:val="360"/>
          <w:marBottom w:val="360"/>
          <w:divBdr>
            <w:top w:val="none" w:sz="0" w:space="0" w:color="auto"/>
            <w:left w:val="none" w:sz="0" w:space="0" w:color="auto"/>
            <w:bottom w:val="none" w:sz="0" w:space="0" w:color="auto"/>
            <w:right w:val="none" w:sz="0" w:space="0" w:color="auto"/>
          </w:divBdr>
          <w:divsChild>
            <w:div w:id="1809515751">
              <w:marLeft w:val="0"/>
              <w:marRight w:val="0"/>
              <w:marTop w:val="0"/>
              <w:marBottom w:val="360"/>
              <w:divBdr>
                <w:top w:val="none" w:sz="0" w:space="0" w:color="auto"/>
                <w:left w:val="none" w:sz="0" w:space="0" w:color="auto"/>
                <w:bottom w:val="none" w:sz="0" w:space="0" w:color="auto"/>
                <w:right w:val="none" w:sz="0" w:space="0" w:color="auto"/>
              </w:divBdr>
              <w:divsChild>
                <w:div w:id="158878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30656659">
      <w:bodyDiv w:val="1"/>
      <w:marLeft w:val="0"/>
      <w:marRight w:val="0"/>
      <w:marTop w:val="0"/>
      <w:marBottom w:val="0"/>
      <w:divBdr>
        <w:top w:val="none" w:sz="0" w:space="0" w:color="auto"/>
        <w:left w:val="none" w:sz="0" w:space="0" w:color="auto"/>
        <w:bottom w:val="none" w:sz="0" w:space="0" w:color="auto"/>
        <w:right w:val="none" w:sz="0" w:space="0" w:color="auto"/>
      </w:divBdr>
      <w:divsChild>
        <w:div w:id="674772045">
          <w:marLeft w:val="0"/>
          <w:marRight w:val="0"/>
          <w:marTop w:val="100"/>
          <w:marBottom w:val="100"/>
          <w:divBdr>
            <w:top w:val="none" w:sz="0" w:space="0" w:color="auto"/>
            <w:left w:val="none" w:sz="0" w:space="0" w:color="auto"/>
            <w:bottom w:val="none" w:sz="0" w:space="0" w:color="auto"/>
            <w:right w:val="none" w:sz="0" w:space="0" w:color="auto"/>
          </w:divBdr>
          <w:divsChild>
            <w:div w:id="932084869">
              <w:marLeft w:val="0"/>
              <w:marRight w:val="0"/>
              <w:marTop w:val="360"/>
              <w:marBottom w:val="360"/>
              <w:divBdr>
                <w:top w:val="none" w:sz="0" w:space="0" w:color="auto"/>
                <w:left w:val="none" w:sz="0" w:space="0" w:color="auto"/>
                <w:bottom w:val="none" w:sz="0" w:space="0" w:color="auto"/>
                <w:right w:val="none" w:sz="0" w:space="0" w:color="auto"/>
              </w:divBdr>
              <w:divsChild>
                <w:div w:id="228350643">
                  <w:marLeft w:val="0"/>
                  <w:marRight w:val="0"/>
                  <w:marTop w:val="0"/>
                  <w:marBottom w:val="360"/>
                  <w:divBdr>
                    <w:top w:val="none" w:sz="0" w:space="0" w:color="auto"/>
                    <w:left w:val="none" w:sz="0" w:space="0" w:color="auto"/>
                    <w:bottom w:val="none" w:sz="0" w:space="0" w:color="auto"/>
                    <w:right w:val="none" w:sz="0" w:space="0" w:color="auto"/>
                  </w:divBdr>
                  <w:divsChild>
                    <w:div w:id="4271238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37470838">
      <w:bodyDiv w:val="1"/>
      <w:marLeft w:val="0"/>
      <w:marRight w:val="0"/>
      <w:marTop w:val="0"/>
      <w:marBottom w:val="0"/>
      <w:divBdr>
        <w:top w:val="none" w:sz="0" w:space="0" w:color="auto"/>
        <w:left w:val="none" w:sz="0" w:space="0" w:color="auto"/>
        <w:bottom w:val="none" w:sz="0" w:space="0" w:color="auto"/>
        <w:right w:val="none" w:sz="0" w:space="0" w:color="auto"/>
      </w:divBdr>
    </w:div>
    <w:div w:id="553469867">
      <w:bodyDiv w:val="1"/>
      <w:marLeft w:val="0"/>
      <w:marRight w:val="0"/>
      <w:marTop w:val="0"/>
      <w:marBottom w:val="0"/>
      <w:divBdr>
        <w:top w:val="none" w:sz="0" w:space="0" w:color="auto"/>
        <w:left w:val="none" w:sz="0" w:space="0" w:color="auto"/>
        <w:bottom w:val="none" w:sz="0" w:space="0" w:color="auto"/>
        <w:right w:val="none" w:sz="0" w:space="0" w:color="auto"/>
      </w:divBdr>
    </w:div>
    <w:div w:id="556358717">
      <w:bodyDiv w:val="1"/>
      <w:marLeft w:val="0"/>
      <w:marRight w:val="0"/>
      <w:marTop w:val="0"/>
      <w:marBottom w:val="0"/>
      <w:divBdr>
        <w:top w:val="none" w:sz="0" w:space="0" w:color="auto"/>
        <w:left w:val="none" w:sz="0" w:space="0" w:color="auto"/>
        <w:bottom w:val="none" w:sz="0" w:space="0" w:color="auto"/>
        <w:right w:val="none" w:sz="0" w:space="0" w:color="auto"/>
      </w:divBdr>
      <w:divsChild>
        <w:div w:id="698816885">
          <w:marLeft w:val="0"/>
          <w:marRight w:val="0"/>
          <w:marTop w:val="360"/>
          <w:marBottom w:val="360"/>
          <w:divBdr>
            <w:top w:val="none" w:sz="0" w:space="0" w:color="auto"/>
            <w:left w:val="none" w:sz="0" w:space="0" w:color="auto"/>
            <w:bottom w:val="none" w:sz="0" w:space="0" w:color="auto"/>
            <w:right w:val="none" w:sz="0" w:space="0" w:color="auto"/>
          </w:divBdr>
          <w:divsChild>
            <w:div w:id="1817407140">
              <w:marLeft w:val="0"/>
              <w:marRight w:val="0"/>
              <w:marTop w:val="0"/>
              <w:marBottom w:val="360"/>
              <w:divBdr>
                <w:top w:val="none" w:sz="0" w:space="0" w:color="auto"/>
                <w:left w:val="none" w:sz="0" w:space="0" w:color="auto"/>
                <w:bottom w:val="none" w:sz="0" w:space="0" w:color="auto"/>
                <w:right w:val="none" w:sz="0" w:space="0" w:color="auto"/>
              </w:divBdr>
              <w:divsChild>
                <w:div w:id="4285012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03150971">
      <w:bodyDiv w:val="1"/>
      <w:marLeft w:val="0"/>
      <w:marRight w:val="0"/>
      <w:marTop w:val="0"/>
      <w:marBottom w:val="0"/>
      <w:divBdr>
        <w:top w:val="none" w:sz="0" w:space="0" w:color="auto"/>
        <w:left w:val="none" w:sz="0" w:space="0" w:color="auto"/>
        <w:bottom w:val="none" w:sz="0" w:space="0" w:color="auto"/>
        <w:right w:val="none" w:sz="0" w:space="0" w:color="auto"/>
      </w:divBdr>
      <w:divsChild>
        <w:div w:id="2081323557">
          <w:marLeft w:val="0"/>
          <w:marRight w:val="0"/>
          <w:marTop w:val="0"/>
          <w:marBottom w:val="0"/>
          <w:divBdr>
            <w:top w:val="none" w:sz="0" w:space="0" w:color="auto"/>
            <w:left w:val="none" w:sz="0" w:space="0" w:color="auto"/>
            <w:bottom w:val="none" w:sz="0" w:space="0" w:color="auto"/>
            <w:right w:val="none" w:sz="0" w:space="0" w:color="auto"/>
          </w:divBdr>
        </w:div>
        <w:div w:id="442388747">
          <w:marLeft w:val="0"/>
          <w:marRight w:val="0"/>
          <w:marTop w:val="0"/>
          <w:marBottom w:val="0"/>
          <w:divBdr>
            <w:top w:val="none" w:sz="0" w:space="0" w:color="auto"/>
            <w:left w:val="none" w:sz="0" w:space="0" w:color="auto"/>
            <w:bottom w:val="none" w:sz="0" w:space="0" w:color="auto"/>
            <w:right w:val="none" w:sz="0" w:space="0" w:color="auto"/>
          </w:divBdr>
          <w:divsChild>
            <w:div w:id="4673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2692">
      <w:bodyDiv w:val="1"/>
      <w:marLeft w:val="0"/>
      <w:marRight w:val="0"/>
      <w:marTop w:val="0"/>
      <w:marBottom w:val="0"/>
      <w:divBdr>
        <w:top w:val="none" w:sz="0" w:space="0" w:color="auto"/>
        <w:left w:val="none" w:sz="0" w:space="0" w:color="auto"/>
        <w:bottom w:val="none" w:sz="0" w:space="0" w:color="auto"/>
        <w:right w:val="none" w:sz="0" w:space="0" w:color="auto"/>
      </w:divBdr>
    </w:div>
    <w:div w:id="619260786">
      <w:bodyDiv w:val="1"/>
      <w:marLeft w:val="0"/>
      <w:marRight w:val="0"/>
      <w:marTop w:val="0"/>
      <w:marBottom w:val="0"/>
      <w:divBdr>
        <w:top w:val="none" w:sz="0" w:space="0" w:color="auto"/>
        <w:left w:val="none" w:sz="0" w:space="0" w:color="auto"/>
        <w:bottom w:val="none" w:sz="0" w:space="0" w:color="auto"/>
        <w:right w:val="none" w:sz="0" w:space="0" w:color="auto"/>
      </w:divBdr>
      <w:divsChild>
        <w:div w:id="450901515">
          <w:marLeft w:val="0"/>
          <w:marRight w:val="0"/>
          <w:marTop w:val="0"/>
          <w:marBottom w:val="0"/>
          <w:divBdr>
            <w:top w:val="none" w:sz="0" w:space="0" w:color="auto"/>
            <w:left w:val="none" w:sz="0" w:space="0" w:color="auto"/>
            <w:bottom w:val="none" w:sz="0" w:space="0" w:color="auto"/>
            <w:right w:val="none" w:sz="0" w:space="0" w:color="auto"/>
          </w:divBdr>
        </w:div>
        <w:div w:id="1800299916">
          <w:marLeft w:val="0"/>
          <w:marRight w:val="0"/>
          <w:marTop w:val="0"/>
          <w:marBottom w:val="0"/>
          <w:divBdr>
            <w:top w:val="none" w:sz="0" w:space="0" w:color="auto"/>
            <w:left w:val="none" w:sz="0" w:space="0" w:color="auto"/>
            <w:bottom w:val="none" w:sz="0" w:space="0" w:color="auto"/>
            <w:right w:val="none" w:sz="0" w:space="0" w:color="auto"/>
          </w:divBdr>
          <w:divsChild>
            <w:div w:id="1397894727">
              <w:marLeft w:val="0"/>
              <w:marRight w:val="0"/>
              <w:marTop w:val="0"/>
              <w:marBottom w:val="0"/>
              <w:divBdr>
                <w:top w:val="none" w:sz="0" w:space="0" w:color="auto"/>
                <w:left w:val="none" w:sz="0" w:space="0" w:color="auto"/>
                <w:bottom w:val="none" w:sz="0" w:space="0" w:color="auto"/>
                <w:right w:val="none" w:sz="0" w:space="0" w:color="auto"/>
              </w:divBdr>
            </w:div>
          </w:divsChild>
        </w:div>
        <w:div w:id="296103533">
          <w:marLeft w:val="0"/>
          <w:marRight w:val="0"/>
          <w:marTop w:val="0"/>
          <w:marBottom w:val="0"/>
          <w:divBdr>
            <w:top w:val="none" w:sz="0" w:space="0" w:color="auto"/>
            <w:left w:val="none" w:sz="0" w:space="0" w:color="auto"/>
            <w:bottom w:val="none" w:sz="0" w:space="0" w:color="auto"/>
            <w:right w:val="none" w:sz="0" w:space="0" w:color="auto"/>
          </w:divBdr>
          <w:divsChild>
            <w:div w:id="1081372724">
              <w:marLeft w:val="0"/>
              <w:marRight w:val="0"/>
              <w:marTop w:val="0"/>
              <w:marBottom w:val="0"/>
              <w:divBdr>
                <w:top w:val="none" w:sz="0" w:space="0" w:color="auto"/>
                <w:left w:val="none" w:sz="0" w:space="0" w:color="auto"/>
                <w:bottom w:val="none" w:sz="0" w:space="0" w:color="auto"/>
                <w:right w:val="none" w:sz="0" w:space="0" w:color="auto"/>
              </w:divBdr>
            </w:div>
          </w:divsChild>
        </w:div>
        <w:div w:id="2114670204">
          <w:marLeft w:val="0"/>
          <w:marRight w:val="0"/>
          <w:marTop w:val="0"/>
          <w:marBottom w:val="0"/>
          <w:divBdr>
            <w:top w:val="none" w:sz="0" w:space="0" w:color="auto"/>
            <w:left w:val="none" w:sz="0" w:space="0" w:color="auto"/>
            <w:bottom w:val="none" w:sz="0" w:space="0" w:color="auto"/>
            <w:right w:val="none" w:sz="0" w:space="0" w:color="auto"/>
          </w:divBdr>
          <w:divsChild>
            <w:div w:id="300162323">
              <w:marLeft w:val="0"/>
              <w:marRight w:val="0"/>
              <w:marTop w:val="0"/>
              <w:marBottom w:val="0"/>
              <w:divBdr>
                <w:top w:val="none" w:sz="0" w:space="0" w:color="auto"/>
                <w:left w:val="none" w:sz="0" w:space="0" w:color="auto"/>
                <w:bottom w:val="none" w:sz="0" w:space="0" w:color="auto"/>
                <w:right w:val="none" w:sz="0" w:space="0" w:color="auto"/>
              </w:divBdr>
            </w:div>
          </w:divsChild>
        </w:div>
        <w:div w:id="977101501">
          <w:marLeft w:val="0"/>
          <w:marRight w:val="0"/>
          <w:marTop w:val="0"/>
          <w:marBottom w:val="0"/>
          <w:divBdr>
            <w:top w:val="none" w:sz="0" w:space="0" w:color="auto"/>
            <w:left w:val="none" w:sz="0" w:space="0" w:color="auto"/>
            <w:bottom w:val="none" w:sz="0" w:space="0" w:color="auto"/>
            <w:right w:val="none" w:sz="0" w:space="0" w:color="auto"/>
          </w:divBdr>
          <w:divsChild>
            <w:div w:id="83696613">
              <w:marLeft w:val="0"/>
              <w:marRight w:val="0"/>
              <w:marTop w:val="0"/>
              <w:marBottom w:val="0"/>
              <w:divBdr>
                <w:top w:val="none" w:sz="0" w:space="0" w:color="auto"/>
                <w:left w:val="none" w:sz="0" w:space="0" w:color="auto"/>
                <w:bottom w:val="none" w:sz="0" w:space="0" w:color="auto"/>
                <w:right w:val="none" w:sz="0" w:space="0" w:color="auto"/>
              </w:divBdr>
            </w:div>
          </w:divsChild>
        </w:div>
        <w:div w:id="513148099">
          <w:marLeft w:val="0"/>
          <w:marRight w:val="0"/>
          <w:marTop w:val="0"/>
          <w:marBottom w:val="0"/>
          <w:divBdr>
            <w:top w:val="none" w:sz="0" w:space="0" w:color="auto"/>
            <w:left w:val="none" w:sz="0" w:space="0" w:color="auto"/>
            <w:bottom w:val="none" w:sz="0" w:space="0" w:color="auto"/>
            <w:right w:val="none" w:sz="0" w:space="0" w:color="auto"/>
          </w:divBdr>
          <w:divsChild>
            <w:div w:id="683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098">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39502029">
      <w:bodyDiv w:val="1"/>
      <w:marLeft w:val="0"/>
      <w:marRight w:val="0"/>
      <w:marTop w:val="0"/>
      <w:marBottom w:val="0"/>
      <w:divBdr>
        <w:top w:val="none" w:sz="0" w:space="0" w:color="auto"/>
        <w:left w:val="none" w:sz="0" w:space="0" w:color="auto"/>
        <w:bottom w:val="none" w:sz="0" w:space="0" w:color="auto"/>
        <w:right w:val="none" w:sz="0" w:space="0" w:color="auto"/>
      </w:divBdr>
      <w:divsChild>
        <w:div w:id="191113795">
          <w:marLeft w:val="0"/>
          <w:marRight w:val="0"/>
          <w:marTop w:val="360"/>
          <w:marBottom w:val="360"/>
          <w:divBdr>
            <w:top w:val="none" w:sz="0" w:space="0" w:color="auto"/>
            <w:left w:val="none" w:sz="0" w:space="0" w:color="auto"/>
            <w:bottom w:val="none" w:sz="0" w:space="0" w:color="auto"/>
            <w:right w:val="none" w:sz="0" w:space="0" w:color="auto"/>
          </w:divBdr>
          <w:divsChild>
            <w:div w:id="1200163657">
              <w:marLeft w:val="0"/>
              <w:marRight w:val="0"/>
              <w:marTop w:val="0"/>
              <w:marBottom w:val="360"/>
              <w:divBdr>
                <w:top w:val="none" w:sz="0" w:space="0" w:color="auto"/>
                <w:left w:val="none" w:sz="0" w:space="0" w:color="auto"/>
                <w:bottom w:val="none" w:sz="0" w:space="0" w:color="auto"/>
                <w:right w:val="none" w:sz="0" w:space="0" w:color="auto"/>
              </w:divBdr>
              <w:divsChild>
                <w:div w:id="14594458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48024456">
      <w:bodyDiv w:val="1"/>
      <w:marLeft w:val="0"/>
      <w:marRight w:val="0"/>
      <w:marTop w:val="0"/>
      <w:marBottom w:val="0"/>
      <w:divBdr>
        <w:top w:val="none" w:sz="0" w:space="0" w:color="auto"/>
        <w:left w:val="none" w:sz="0" w:space="0" w:color="auto"/>
        <w:bottom w:val="none" w:sz="0" w:space="0" w:color="auto"/>
        <w:right w:val="none" w:sz="0" w:space="0" w:color="auto"/>
      </w:divBdr>
      <w:divsChild>
        <w:div w:id="1389303891">
          <w:marLeft w:val="0"/>
          <w:marRight w:val="0"/>
          <w:marTop w:val="100"/>
          <w:marBottom w:val="100"/>
          <w:divBdr>
            <w:top w:val="none" w:sz="0" w:space="0" w:color="auto"/>
            <w:left w:val="none" w:sz="0" w:space="0" w:color="auto"/>
            <w:bottom w:val="none" w:sz="0" w:space="0" w:color="auto"/>
            <w:right w:val="none" w:sz="0" w:space="0" w:color="auto"/>
          </w:divBdr>
          <w:divsChild>
            <w:div w:id="1002388486">
              <w:marLeft w:val="0"/>
              <w:marRight w:val="0"/>
              <w:marTop w:val="360"/>
              <w:marBottom w:val="360"/>
              <w:divBdr>
                <w:top w:val="none" w:sz="0" w:space="0" w:color="auto"/>
                <w:left w:val="none" w:sz="0" w:space="0" w:color="auto"/>
                <w:bottom w:val="none" w:sz="0" w:space="0" w:color="auto"/>
                <w:right w:val="none" w:sz="0" w:space="0" w:color="auto"/>
              </w:divBdr>
              <w:divsChild>
                <w:div w:id="1338726978">
                  <w:marLeft w:val="0"/>
                  <w:marRight w:val="0"/>
                  <w:marTop w:val="0"/>
                  <w:marBottom w:val="360"/>
                  <w:divBdr>
                    <w:top w:val="none" w:sz="0" w:space="0" w:color="auto"/>
                    <w:left w:val="none" w:sz="0" w:space="0" w:color="auto"/>
                    <w:bottom w:val="none" w:sz="0" w:space="0" w:color="auto"/>
                    <w:right w:val="none" w:sz="0" w:space="0" w:color="auto"/>
                  </w:divBdr>
                  <w:divsChild>
                    <w:div w:id="9151663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48368027">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1325894">
      <w:bodyDiv w:val="1"/>
      <w:marLeft w:val="0"/>
      <w:marRight w:val="0"/>
      <w:marTop w:val="0"/>
      <w:marBottom w:val="0"/>
      <w:divBdr>
        <w:top w:val="none" w:sz="0" w:space="0" w:color="auto"/>
        <w:left w:val="none" w:sz="0" w:space="0" w:color="auto"/>
        <w:bottom w:val="none" w:sz="0" w:space="0" w:color="auto"/>
        <w:right w:val="none" w:sz="0" w:space="0" w:color="auto"/>
      </w:divBdr>
      <w:divsChild>
        <w:div w:id="726074830">
          <w:marLeft w:val="0"/>
          <w:marRight w:val="0"/>
          <w:marTop w:val="360"/>
          <w:marBottom w:val="360"/>
          <w:divBdr>
            <w:top w:val="none" w:sz="0" w:space="0" w:color="auto"/>
            <w:left w:val="none" w:sz="0" w:space="0" w:color="auto"/>
            <w:bottom w:val="none" w:sz="0" w:space="0" w:color="auto"/>
            <w:right w:val="none" w:sz="0" w:space="0" w:color="auto"/>
          </w:divBdr>
          <w:divsChild>
            <w:div w:id="693195429">
              <w:marLeft w:val="0"/>
              <w:marRight w:val="0"/>
              <w:marTop w:val="0"/>
              <w:marBottom w:val="360"/>
              <w:divBdr>
                <w:top w:val="none" w:sz="0" w:space="0" w:color="auto"/>
                <w:left w:val="none" w:sz="0" w:space="0" w:color="auto"/>
                <w:bottom w:val="none" w:sz="0" w:space="0" w:color="auto"/>
                <w:right w:val="none" w:sz="0" w:space="0" w:color="auto"/>
              </w:divBdr>
              <w:divsChild>
                <w:div w:id="14814626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75425367">
      <w:bodyDiv w:val="1"/>
      <w:marLeft w:val="0"/>
      <w:marRight w:val="0"/>
      <w:marTop w:val="0"/>
      <w:marBottom w:val="0"/>
      <w:divBdr>
        <w:top w:val="none" w:sz="0" w:space="0" w:color="auto"/>
        <w:left w:val="none" w:sz="0" w:space="0" w:color="auto"/>
        <w:bottom w:val="none" w:sz="0" w:space="0" w:color="auto"/>
        <w:right w:val="none" w:sz="0" w:space="0" w:color="auto"/>
      </w:divBdr>
      <w:divsChild>
        <w:div w:id="794716705">
          <w:marLeft w:val="0"/>
          <w:marRight w:val="585"/>
          <w:marTop w:val="0"/>
          <w:marBottom w:val="360"/>
          <w:divBdr>
            <w:top w:val="none" w:sz="0" w:space="0" w:color="auto"/>
            <w:left w:val="none" w:sz="0" w:space="0" w:color="auto"/>
            <w:bottom w:val="none" w:sz="0" w:space="0" w:color="auto"/>
            <w:right w:val="none" w:sz="0" w:space="0" w:color="auto"/>
          </w:divBdr>
          <w:divsChild>
            <w:div w:id="4061520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80930774">
      <w:bodyDiv w:val="1"/>
      <w:marLeft w:val="0"/>
      <w:marRight w:val="0"/>
      <w:marTop w:val="0"/>
      <w:marBottom w:val="0"/>
      <w:divBdr>
        <w:top w:val="none" w:sz="0" w:space="0" w:color="auto"/>
        <w:left w:val="none" w:sz="0" w:space="0" w:color="auto"/>
        <w:bottom w:val="none" w:sz="0" w:space="0" w:color="auto"/>
        <w:right w:val="none" w:sz="0" w:space="0" w:color="auto"/>
      </w:divBdr>
      <w:divsChild>
        <w:div w:id="726878588">
          <w:marLeft w:val="0"/>
          <w:marRight w:val="0"/>
          <w:marTop w:val="100"/>
          <w:marBottom w:val="100"/>
          <w:divBdr>
            <w:top w:val="none" w:sz="0" w:space="0" w:color="auto"/>
            <w:left w:val="none" w:sz="0" w:space="0" w:color="auto"/>
            <w:bottom w:val="none" w:sz="0" w:space="0" w:color="auto"/>
            <w:right w:val="none" w:sz="0" w:space="0" w:color="auto"/>
          </w:divBdr>
          <w:divsChild>
            <w:div w:id="240338860">
              <w:marLeft w:val="0"/>
              <w:marRight w:val="0"/>
              <w:marTop w:val="360"/>
              <w:marBottom w:val="360"/>
              <w:divBdr>
                <w:top w:val="none" w:sz="0" w:space="0" w:color="auto"/>
                <w:left w:val="none" w:sz="0" w:space="0" w:color="auto"/>
                <w:bottom w:val="none" w:sz="0" w:space="0" w:color="auto"/>
                <w:right w:val="none" w:sz="0" w:space="0" w:color="auto"/>
              </w:divBdr>
              <w:divsChild>
                <w:div w:id="895505925">
                  <w:marLeft w:val="0"/>
                  <w:marRight w:val="0"/>
                  <w:marTop w:val="0"/>
                  <w:marBottom w:val="360"/>
                  <w:divBdr>
                    <w:top w:val="none" w:sz="0" w:space="0" w:color="auto"/>
                    <w:left w:val="none" w:sz="0" w:space="0" w:color="auto"/>
                    <w:bottom w:val="none" w:sz="0" w:space="0" w:color="auto"/>
                    <w:right w:val="none" w:sz="0" w:space="0" w:color="auto"/>
                  </w:divBdr>
                  <w:divsChild>
                    <w:div w:id="5889756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699474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67504134">
      <w:bodyDiv w:val="1"/>
      <w:marLeft w:val="0"/>
      <w:marRight w:val="0"/>
      <w:marTop w:val="0"/>
      <w:marBottom w:val="0"/>
      <w:divBdr>
        <w:top w:val="none" w:sz="0" w:space="0" w:color="auto"/>
        <w:left w:val="none" w:sz="0" w:space="0" w:color="auto"/>
        <w:bottom w:val="none" w:sz="0" w:space="0" w:color="auto"/>
        <w:right w:val="none" w:sz="0" w:space="0" w:color="auto"/>
      </w:divBdr>
    </w:div>
    <w:div w:id="768165650">
      <w:bodyDiv w:val="1"/>
      <w:marLeft w:val="0"/>
      <w:marRight w:val="0"/>
      <w:marTop w:val="0"/>
      <w:marBottom w:val="0"/>
      <w:divBdr>
        <w:top w:val="none" w:sz="0" w:space="0" w:color="auto"/>
        <w:left w:val="none" w:sz="0" w:space="0" w:color="auto"/>
        <w:bottom w:val="none" w:sz="0" w:space="0" w:color="auto"/>
        <w:right w:val="none" w:sz="0" w:space="0" w:color="auto"/>
      </w:divBdr>
      <w:divsChild>
        <w:div w:id="413403923">
          <w:marLeft w:val="0"/>
          <w:marRight w:val="0"/>
          <w:marTop w:val="0"/>
          <w:marBottom w:val="0"/>
          <w:divBdr>
            <w:top w:val="none" w:sz="0" w:space="0" w:color="auto"/>
            <w:left w:val="none" w:sz="0" w:space="0" w:color="auto"/>
            <w:bottom w:val="none" w:sz="0" w:space="0" w:color="auto"/>
            <w:right w:val="none" w:sz="0" w:space="0" w:color="auto"/>
          </w:divBdr>
        </w:div>
        <w:div w:id="1056899080">
          <w:marLeft w:val="0"/>
          <w:marRight w:val="0"/>
          <w:marTop w:val="0"/>
          <w:marBottom w:val="0"/>
          <w:divBdr>
            <w:top w:val="none" w:sz="0" w:space="0" w:color="auto"/>
            <w:left w:val="none" w:sz="0" w:space="0" w:color="auto"/>
            <w:bottom w:val="none" w:sz="0" w:space="0" w:color="auto"/>
            <w:right w:val="none" w:sz="0" w:space="0" w:color="auto"/>
          </w:divBdr>
          <w:divsChild>
            <w:div w:id="1356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9104">
      <w:bodyDiv w:val="1"/>
      <w:marLeft w:val="0"/>
      <w:marRight w:val="0"/>
      <w:marTop w:val="0"/>
      <w:marBottom w:val="0"/>
      <w:divBdr>
        <w:top w:val="none" w:sz="0" w:space="0" w:color="auto"/>
        <w:left w:val="none" w:sz="0" w:space="0" w:color="auto"/>
        <w:bottom w:val="none" w:sz="0" w:space="0" w:color="auto"/>
        <w:right w:val="none" w:sz="0" w:space="0" w:color="auto"/>
      </w:divBdr>
      <w:divsChild>
        <w:div w:id="1528253820">
          <w:marLeft w:val="0"/>
          <w:marRight w:val="0"/>
          <w:marTop w:val="0"/>
          <w:marBottom w:val="0"/>
          <w:divBdr>
            <w:top w:val="none" w:sz="0" w:space="0" w:color="auto"/>
            <w:left w:val="none" w:sz="0" w:space="0" w:color="auto"/>
            <w:bottom w:val="none" w:sz="0" w:space="0" w:color="auto"/>
            <w:right w:val="none" w:sz="0" w:space="0" w:color="auto"/>
          </w:divBdr>
          <w:divsChild>
            <w:div w:id="1488017440">
              <w:marLeft w:val="0"/>
              <w:marRight w:val="0"/>
              <w:marTop w:val="0"/>
              <w:marBottom w:val="0"/>
              <w:divBdr>
                <w:top w:val="none" w:sz="0" w:space="0" w:color="auto"/>
                <w:left w:val="none" w:sz="0" w:space="0" w:color="auto"/>
                <w:bottom w:val="none" w:sz="0" w:space="0" w:color="auto"/>
                <w:right w:val="none" w:sz="0" w:space="0" w:color="auto"/>
              </w:divBdr>
            </w:div>
          </w:divsChild>
        </w:div>
        <w:div w:id="343628322">
          <w:marLeft w:val="0"/>
          <w:marRight w:val="0"/>
          <w:marTop w:val="360"/>
          <w:marBottom w:val="360"/>
          <w:divBdr>
            <w:top w:val="none" w:sz="0" w:space="0" w:color="auto"/>
            <w:left w:val="none" w:sz="0" w:space="0" w:color="auto"/>
            <w:bottom w:val="none" w:sz="0" w:space="0" w:color="auto"/>
            <w:right w:val="none" w:sz="0" w:space="0" w:color="auto"/>
          </w:divBdr>
          <w:divsChild>
            <w:div w:id="1072771816">
              <w:marLeft w:val="0"/>
              <w:marRight w:val="0"/>
              <w:marTop w:val="0"/>
              <w:marBottom w:val="360"/>
              <w:divBdr>
                <w:top w:val="none" w:sz="0" w:space="0" w:color="auto"/>
                <w:left w:val="none" w:sz="0" w:space="0" w:color="auto"/>
                <w:bottom w:val="none" w:sz="0" w:space="0" w:color="auto"/>
                <w:right w:val="none" w:sz="0" w:space="0" w:color="auto"/>
              </w:divBdr>
              <w:divsChild>
                <w:div w:id="5244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9516">
          <w:marLeft w:val="0"/>
          <w:marRight w:val="0"/>
          <w:marTop w:val="360"/>
          <w:marBottom w:val="360"/>
          <w:divBdr>
            <w:top w:val="none" w:sz="0" w:space="0" w:color="auto"/>
            <w:left w:val="none" w:sz="0" w:space="0" w:color="auto"/>
            <w:bottom w:val="none" w:sz="0" w:space="0" w:color="auto"/>
            <w:right w:val="none" w:sz="0" w:space="0" w:color="auto"/>
          </w:divBdr>
          <w:divsChild>
            <w:div w:id="1168407178">
              <w:marLeft w:val="0"/>
              <w:marRight w:val="0"/>
              <w:marTop w:val="0"/>
              <w:marBottom w:val="360"/>
              <w:divBdr>
                <w:top w:val="none" w:sz="0" w:space="0" w:color="auto"/>
                <w:left w:val="none" w:sz="0" w:space="0" w:color="auto"/>
                <w:bottom w:val="none" w:sz="0" w:space="0" w:color="auto"/>
                <w:right w:val="none" w:sz="0" w:space="0" w:color="auto"/>
              </w:divBdr>
              <w:divsChild>
                <w:div w:id="18231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6501">
          <w:marLeft w:val="0"/>
          <w:marRight w:val="0"/>
          <w:marTop w:val="0"/>
          <w:marBottom w:val="0"/>
          <w:divBdr>
            <w:top w:val="none" w:sz="0" w:space="0" w:color="auto"/>
            <w:left w:val="none" w:sz="0" w:space="0" w:color="auto"/>
            <w:bottom w:val="none" w:sz="0" w:space="0" w:color="auto"/>
            <w:right w:val="none" w:sz="0" w:space="0" w:color="auto"/>
          </w:divBdr>
        </w:div>
        <w:div w:id="2041204638">
          <w:marLeft w:val="0"/>
          <w:marRight w:val="0"/>
          <w:marTop w:val="0"/>
          <w:marBottom w:val="0"/>
          <w:divBdr>
            <w:top w:val="none" w:sz="0" w:space="0" w:color="auto"/>
            <w:left w:val="none" w:sz="0" w:space="0" w:color="auto"/>
            <w:bottom w:val="none" w:sz="0" w:space="0" w:color="auto"/>
            <w:right w:val="none" w:sz="0" w:space="0" w:color="auto"/>
          </w:divBdr>
          <w:divsChild>
            <w:div w:id="120538677">
              <w:marLeft w:val="0"/>
              <w:marRight w:val="0"/>
              <w:marTop w:val="0"/>
              <w:marBottom w:val="0"/>
              <w:divBdr>
                <w:top w:val="none" w:sz="0" w:space="0" w:color="auto"/>
                <w:left w:val="none" w:sz="0" w:space="0" w:color="auto"/>
                <w:bottom w:val="none" w:sz="0" w:space="0" w:color="auto"/>
                <w:right w:val="none" w:sz="0" w:space="0" w:color="auto"/>
              </w:divBdr>
            </w:div>
          </w:divsChild>
        </w:div>
        <w:div w:id="2093815248">
          <w:marLeft w:val="0"/>
          <w:marRight w:val="0"/>
          <w:marTop w:val="0"/>
          <w:marBottom w:val="0"/>
          <w:divBdr>
            <w:top w:val="none" w:sz="0" w:space="0" w:color="auto"/>
            <w:left w:val="none" w:sz="0" w:space="0" w:color="auto"/>
            <w:bottom w:val="none" w:sz="0" w:space="0" w:color="auto"/>
            <w:right w:val="none" w:sz="0" w:space="0" w:color="auto"/>
          </w:divBdr>
        </w:div>
        <w:div w:id="1813060726">
          <w:marLeft w:val="0"/>
          <w:marRight w:val="0"/>
          <w:marTop w:val="0"/>
          <w:marBottom w:val="0"/>
          <w:divBdr>
            <w:top w:val="none" w:sz="0" w:space="0" w:color="auto"/>
            <w:left w:val="none" w:sz="0" w:space="0" w:color="auto"/>
            <w:bottom w:val="none" w:sz="0" w:space="0" w:color="auto"/>
            <w:right w:val="none" w:sz="0" w:space="0" w:color="auto"/>
          </w:divBdr>
          <w:divsChild>
            <w:div w:id="1722826389">
              <w:marLeft w:val="0"/>
              <w:marRight w:val="0"/>
              <w:marTop w:val="0"/>
              <w:marBottom w:val="0"/>
              <w:divBdr>
                <w:top w:val="none" w:sz="0" w:space="0" w:color="auto"/>
                <w:left w:val="none" w:sz="0" w:space="0" w:color="auto"/>
                <w:bottom w:val="none" w:sz="0" w:space="0" w:color="auto"/>
                <w:right w:val="none" w:sz="0" w:space="0" w:color="auto"/>
              </w:divBdr>
            </w:div>
          </w:divsChild>
        </w:div>
        <w:div w:id="2035574033">
          <w:marLeft w:val="0"/>
          <w:marRight w:val="0"/>
          <w:marTop w:val="0"/>
          <w:marBottom w:val="0"/>
          <w:divBdr>
            <w:top w:val="none" w:sz="0" w:space="0" w:color="auto"/>
            <w:left w:val="none" w:sz="0" w:space="0" w:color="auto"/>
            <w:bottom w:val="none" w:sz="0" w:space="0" w:color="auto"/>
            <w:right w:val="none" w:sz="0" w:space="0" w:color="auto"/>
          </w:divBdr>
          <w:divsChild>
            <w:div w:id="2000764815">
              <w:marLeft w:val="0"/>
              <w:marRight w:val="0"/>
              <w:marTop w:val="0"/>
              <w:marBottom w:val="0"/>
              <w:divBdr>
                <w:top w:val="none" w:sz="0" w:space="0" w:color="auto"/>
                <w:left w:val="none" w:sz="0" w:space="0" w:color="auto"/>
                <w:bottom w:val="none" w:sz="0" w:space="0" w:color="auto"/>
                <w:right w:val="none" w:sz="0" w:space="0" w:color="auto"/>
              </w:divBdr>
            </w:div>
          </w:divsChild>
        </w:div>
        <w:div w:id="717053055">
          <w:marLeft w:val="0"/>
          <w:marRight w:val="0"/>
          <w:marTop w:val="0"/>
          <w:marBottom w:val="0"/>
          <w:divBdr>
            <w:top w:val="none" w:sz="0" w:space="0" w:color="auto"/>
            <w:left w:val="none" w:sz="0" w:space="0" w:color="auto"/>
            <w:bottom w:val="none" w:sz="0" w:space="0" w:color="auto"/>
            <w:right w:val="none" w:sz="0" w:space="0" w:color="auto"/>
          </w:divBdr>
          <w:divsChild>
            <w:div w:id="1612011694">
              <w:marLeft w:val="0"/>
              <w:marRight w:val="0"/>
              <w:marTop w:val="0"/>
              <w:marBottom w:val="0"/>
              <w:divBdr>
                <w:top w:val="none" w:sz="0" w:space="0" w:color="auto"/>
                <w:left w:val="none" w:sz="0" w:space="0" w:color="auto"/>
                <w:bottom w:val="none" w:sz="0" w:space="0" w:color="auto"/>
                <w:right w:val="none" w:sz="0" w:space="0" w:color="auto"/>
              </w:divBdr>
            </w:div>
          </w:divsChild>
        </w:div>
        <w:div w:id="773402156">
          <w:marLeft w:val="0"/>
          <w:marRight w:val="0"/>
          <w:marTop w:val="0"/>
          <w:marBottom w:val="0"/>
          <w:divBdr>
            <w:top w:val="none" w:sz="0" w:space="0" w:color="auto"/>
            <w:left w:val="none" w:sz="0" w:space="0" w:color="auto"/>
            <w:bottom w:val="none" w:sz="0" w:space="0" w:color="auto"/>
            <w:right w:val="none" w:sz="0" w:space="0" w:color="auto"/>
          </w:divBdr>
          <w:divsChild>
            <w:div w:id="484708841">
              <w:marLeft w:val="0"/>
              <w:marRight w:val="0"/>
              <w:marTop w:val="0"/>
              <w:marBottom w:val="0"/>
              <w:divBdr>
                <w:top w:val="none" w:sz="0" w:space="0" w:color="auto"/>
                <w:left w:val="none" w:sz="0" w:space="0" w:color="auto"/>
                <w:bottom w:val="none" w:sz="0" w:space="0" w:color="auto"/>
                <w:right w:val="none" w:sz="0" w:space="0" w:color="auto"/>
              </w:divBdr>
            </w:div>
          </w:divsChild>
        </w:div>
        <w:div w:id="1569612213">
          <w:marLeft w:val="0"/>
          <w:marRight w:val="0"/>
          <w:marTop w:val="0"/>
          <w:marBottom w:val="0"/>
          <w:divBdr>
            <w:top w:val="none" w:sz="0" w:space="0" w:color="auto"/>
            <w:left w:val="none" w:sz="0" w:space="0" w:color="auto"/>
            <w:bottom w:val="none" w:sz="0" w:space="0" w:color="auto"/>
            <w:right w:val="none" w:sz="0" w:space="0" w:color="auto"/>
          </w:divBdr>
          <w:divsChild>
            <w:div w:id="1767192876">
              <w:marLeft w:val="0"/>
              <w:marRight w:val="0"/>
              <w:marTop w:val="0"/>
              <w:marBottom w:val="0"/>
              <w:divBdr>
                <w:top w:val="none" w:sz="0" w:space="0" w:color="auto"/>
                <w:left w:val="none" w:sz="0" w:space="0" w:color="auto"/>
                <w:bottom w:val="none" w:sz="0" w:space="0" w:color="auto"/>
                <w:right w:val="none" w:sz="0" w:space="0" w:color="auto"/>
              </w:divBdr>
            </w:div>
          </w:divsChild>
        </w:div>
        <w:div w:id="1928417486">
          <w:marLeft w:val="0"/>
          <w:marRight w:val="0"/>
          <w:marTop w:val="0"/>
          <w:marBottom w:val="0"/>
          <w:divBdr>
            <w:top w:val="none" w:sz="0" w:space="0" w:color="auto"/>
            <w:left w:val="none" w:sz="0" w:space="0" w:color="auto"/>
            <w:bottom w:val="none" w:sz="0" w:space="0" w:color="auto"/>
            <w:right w:val="none" w:sz="0" w:space="0" w:color="auto"/>
          </w:divBdr>
          <w:divsChild>
            <w:div w:id="1865553985">
              <w:marLeft w:val="0"/>
              <w:marRight w:val="0"/>
              <w:marTop w:val="0"/>
              <w:marBottom w:val="0"/>
              <w:divBdr>
                <w:top w:val="none" w:sz="0" w:space="0" w:color="auto"/>
                <w:left w:val="none" w:sz="0" w:space="0" w:color="auto"/>
                <w:bottom w:val="none" w:sz="0" w:space="0" w:color="auto"/>
                <w:right w:val="none" w:sz="0" w:space="0" w:color="auto"/>
              </w:divBdr>
            </w:div>
          </w:divsChild>
        </w:div>
        <w:div w:id="383991363">
          <w:marLeft w:val="0"/>
          <w:marRight w:val="0"/>
          <w:marTop w:val="0"/>
          <w:marBottom w:val="0"/>
          <w:divBdr>
            <w:top w:val="none" w:sz="0" w:space="0" w:color="auto"/>
            <w:left w:val="none" w:sz="0" w:space="0" w:color="auto"/>
            <w:bottom w:val="none" w:sz="0" w:space="0" w:color="auto"/>
            <w:right w:val="none" w:sz="0" w:space="0" w:color="auto"/>
          </w:divBdr>
          <w:divsChild>
            <w:div w:id="2076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8847353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820851040">
      <w:bodyDiv w:val="1"/>
      <w:marLeft w:val="0"/>
      <w:marRight w:val="0"/>
      <w:marTop w:val="0"/>
      <w:marBottom w:val="0"/>
      <w:divBdr>
        <w:top w:val="none" w:sz="0" w:space="0" w:color="auto"/>
        <w:left w:val="none" w:sz="0" w:space="0" w:color="auto"/>
        <w:bottom w:val="none" w:sz="0" w:space="0" w:color="auto"/>
        <w:right w:val="none" w:sz="0" w:space="0" w:color="auto"/>
      </w:divBdr>
      <w:divsChild>
        <w:div w:id="2136213969">
          <w:marLeft w:val="0"/>
          <w:marRight w:val="0"/>
          <w:marTop w:val="0"/>
          <w:marBottom w:val="0"/>
          <w:divBdr>
            <w:top w:val="none" w:sz="0" w:space="0" w:color="auto"/>
            <w:left w:val="none" w:sz="0" w:space="0" w:color="auto"/>
            <w:bottom w:val="none" w:sz="0" w:space="0" w:color="auto"/>
            <w:right w:val="none" w:sz="0" w:space="0" w:color="auto"/>
          </w:divBdr>
          <w:divsChild>
            <w:div w:id="13359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5320">
      <w:bodyDiv w:val="1"/>
      <w:marLeft w:val="0"/>
      <w:marRight w:val="0"/>
      <w:marTop w:val="0"/>
      <w:marBottom w:val="0"/>
      <w:divBdr>
        <w:top w:val="none" w:sz="0" w:space="0" w:color="auto"/>
        <w:left w:val="none" w:sz="0" w:space="0" w:color="auto"/>
        <w:bottom w:val="none" w:sz="0" w:space="0" w:color="auto"/>
        <w:right w:val="none" w:sz="0" w:space="0" w:color="auto"/>
      </w:divBdr>
    </w:div>
    <w:div w:id="829443653">
      <w:bodyDiv w:val="1"/>
      <w:marLeft w:val="0"/>
      <w:marRight w:val="0"/>
      <w:marTop w:val="0"/>
      <w:marBottom w:val="0"/>
      <w:divBdr>
        <w:top w:val="none" w:sz="0" w:space="0" w:color="auto"/>
        <w:left w:val="none" w:sz="0" w:space="0" w:color="auto"/>
        <w:bottom w:val="none" w:sz="0" w:space="0" w:color="auto"/>
        <w:right w:val="none" w:sz="0" w:space="0" w:color="auto"/>
      </w:divBdr>
      <w:divsChild>
        <w:div w:id="774324917">
          <w:marLeft w:val="0"/>
          <w:marRight w:val="0"/>
          <w:marTop w:val="360"/>
          <w:marBottom w:val="360"/>
          <w:divBdr>
            <w:top w:val="none" w:sz="0" w:space="0" w:color="auto"/>
            <w:left w:val="none" w:sz="0" w:space="0" w:color="auto"/>
            <w:bottom w:val="none" w:sz="0" w:space="0" w:color="auto"/>
            <w:right w:val="none" w:sz="0" w:space="0" w:color="auto"/>
          </w:divBdr>
          <w:divsChild>
            <w:div w:id="1156187247">
              <w:marLeft w:val="0"/>
              <w:marRight w:val="0"/>
              <w:marTop w:val="0"/>
              <w:marBottom w:val="360"/>
              <w:divBdr>
                <w:top w:val="none" w:sz="0" w:space="0" w:color="auto"/>
                <w:left w:val="none" w:sz="0" w:space="0" w:color="auto"/>
                <w:bottom w:val="none" w:sz="0" w:space="0" w:color="auto"/>
                <w:right w:val="none" w:sz="0" w:space="0" w:color="auto"/>
              </w:divBdr>
              <w:divsChild>
                <w:div w:id="21436889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30022211">
      <w:bodyDiv w:val="1"/>
      <w:marLeft w:val="0"/>
      <w:marRight w:val="0"/>
      <w:marTop w:val="0"/>
      <w:marBottom w:val="0"/>
      <w:divBdr>
        <w:top w:val="none" w:sz="0" w:space="0" w:color="auto"/>
        <w:left w:val="none" w:sz="0" w:space="0" w:color="auto"/>
        <w:bottom w:val="none" w:sz="0" w:space="0" w:color="auto"/>
        <w:right w:val="none" w:sz="0" w:space="0" w:color="auto"/>
      </w:divBdr>
      <w:divsChild>
        <w:div w:id="84688718">
          <w:marLeft w:val="0"/>
          <w:marRight w:val="0"/>
          <w:marTop w:val="360"/>
          <w:marBottom w:val="360"/>
          <w:divBdr>
            <w:top w:val="none" w:sz="0" w:space="0" w:color="auto"/>
            <w:left w:val="none" w:sz="0" w:space="0" w:color="auto"/>
            <w:bottom w:val="none" w:sz="0" w:space="0" w:color="auto"/>
            <w:right w:val="none" w:sz="0" w:space="0" w:color="auto"/>
          </w:divBdr>
          <w:divsChild>
            <w:div w:id="137386424">
              <w:marLeft w:val="0"/>
              <w:marRight w:val="0"/>
              <w:marTop w:val="0"/>
              <w:marBottom w:val="360"/>
              <w:divBdr>
                <w:top w:val="none" w:sz="0" w:space="0" w:color="auto"/>
                <w:left w:val="none" w:sz="0" w:space="0" w:color="auto"/>
                <w:bottom w:val="none" w:sz="0" w:space="0" w:color="auto"/>
                <w:right w:val="none" w:sz="0" w:space="0" w:color="auto"/>
              </w:divBdr>
              <w:divsChild>
                <w:div w:id="10216608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032256">
      <w:bodyDiv w:val="1"/>
      <w:marLeft w:val="0"/>
      <w:marRight w:val="0"/>
      <w:marTop w:val="0"/>
      <w:marBottom w:val="0"/>
      <w:divBdr>
        <w:top w:val="none" w:sz="0" w:space="0" w:color="auto"/>
        <w:left w:val="none" w:sz="0" w:space="0" w:color="auto"/>
        <w:bottom w:val="none" w:sz="0" w:space="0" w:color="auto"/>
        <w:right w:val="none" w:sz="0" w:space="0" w:color="auto"/>
      </w:divBdr>
      <w:divsChild>
        <w:div w:id="1800763088">
          <w:marLeft w:val="0"/>
          <w:marRight w:val="0"/>
          <w:marTop w:val="360"/>
          <w:marBottom w:val="360"/>
          <w:divBdr>
            <w:top w:val="none" w:sz="0" w:space="0" w:color="auto"/>
            <w:left w:val="none" w:sz="0" w:space="0" w:color="auto"/>
            <w:bottom w:val="none" w:sz="0" w:space="0" w:color="auto"/>
            <w:right w:val="none" w:sz="0" w:space="0" w:color="auto"/>
          </w:divBdr>
          <w:divsChild>
            <w:div w:id="1253003309">
              <w:marLeft w:val="0"/>
              <w:marRight w:val="0"/>
              <w:marTop w:val="0"/>
              <w:marBottom w:val="360"/>
              <w:divBdr>
                <w:top w:val="none" w:sz="0" w:space="0" w:color="auto"/>
                <w:left w:val="none" w:sz="0" w:space="0" w:color="auto"/>
                <w:bottom w:val="none" w:sz="0" w:space="0" w:color="auto"/>
                <w:right w:val="none" w:sz="0" w:space="0" w:color="auto"/>
              </w:divBdr>
              <w:divsChild>
                <w:div w:id="3206947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957930">
      <w:bodyDiv w:val="1"/>
      <w:marLeft w:val="0"/>
      <w:marRight w:val="0"/>
      <w:marTop w:val="0"/>
      <w:marBottom w:val="0"/>
      <w:divBdr>
        <w:top w:val="none" w:sz="0" w:space="0" w:color="auto"/>
        <w:left w:val="none" w:sz="0" w:space="0" w:color="auto"/>
        <w:bottom w:val="none" w:sz="0" w:space="0" w:color="auto"/>
        <w:right w:val="none" w:sz="0" w:space="0" w:color="auto"/>
      </w:divBdr>
      <w:divsChild>
        <w:div w:id="642389752">
          <w:marLeft w:val="0"/>
          <w:marRight w:val="585"/>
          <w:marTop w:val="0"/>
          <w:marBottom w:val="360"/>
          <w:divBdr>
            <w:top w:val="none" w:sz="0" w:space="0" w:color="auto"/>
            <w:left w:val="none" w:sz="0" w:space="0" w:color="auto"/>
            <w:bottom w:val="none" w:sz="0" w:space="0" w:color="auto"/>
            <w:right w:val="none" w:sz="0" w:space="0" w:color="auto"/>
          </w:divBdr>
          <w:divsChild>
            <w:div w:id="8363062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54147467">
      <w:bodyDiv w:val="1"/>
      <w:marLeft w:val="0"/>
      <w:marRight w:val="0"/>
      <w:marTop w:val="0"/>
      <w:marBottom w:val="0"/>
      <w:divBdr>
        <w:top w:val="none" w:sz="0" w:space="0" w:color="auto"/>
        <w:left w:val="none" w:sz="0" w:space="0" w:color="auto"/>
        <w:bottom w:val="none" w:sz="0" w:space="0" w:color="auto"/>
        <w:right w:val="none" w:sz="0" w:space="0" w:color="auto"/>
      </w:divBdr>
      <w:divsChild>
        <w:div w:id="395862178">
          <w:marLeft w:val="0"/>
          <w:marRight w:val="0"/>
          <w:marTop w:val="360"/>
          <w:marBottom w:val="360"/>
          <w:divBdr>
            <w:top w:val="none" w:sz="0" w:space="0" w:color="auto"/>
            <w:left w:val="none" w:sz="0" w:space="0" w:color="auto"/>
            <w:bottom w:val="none" w:sz="0" w:space="0" w:color="auto"/>
            <w:right w:val="none" w:sz="0" w:space="0" w:color="auto"/>
          </w:divBdr>
          <w:divsChild>
            <w:div w:id="850610982">
              <w:marLeft w:val="0"/>
              <w:marRight w:val="0"/>
              <w:marTop w:val="0"/>
              <w:marBottom w:val="360"/>
              <w:divBdr>
                <w:top w:val="none" w:sz="0" w:space="0" w:color="auto"/>
                <w:left w:val="none" w:sz="0" w:space="0" w:color="auto"/>
                <w:bottom w:val="none" w:sz="0" w:space="0" w:color="auto"/>
                <w:right w:val="none" w:sz="0" w:space="0" w:color="auto"/>
              </w:divBdr>
              <w:divsChild>
                <w:div w:id="2940266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77012882">
      <w:bodyDiv w:val="1"/>
      <w:marLeft w:val="0"/>
      <w:marRight w:val="0"/>
      <w:marTop w:val="0"/>
      <w:marBottom w:val="0"/>
      <w:divBdr>
        <w:top w:val="none" w:sz="0" w:space="0" w:color="auto"/>
        <w:left w:val="none" w:sz="0" w:space="0" w:color="auto"/>
        <w:bottom w:val="none" w:sz="0" w:space="0" w:color="auto"/>
        <w:right w:val="none" w:sz="0" w:space="0" w:color="auto"/>
      </w:divBdr>
      <w:divsChild>
        <w:div w:id="1045182655">
          <w:marLeft w:val="0"/>
          <w:marRight w:val="0"/>
          <w:marTop w:val="0"/>
          <w:marBottom w:val="0"/>
          <w:divBdr>
            <w:top w:val="none" w:sz="0" w:space="0" w:color="auto"/>
            <w:left w:val="none" w:sz="0" w:space="0" w:color="auto"/>
            <w:bottom w:val="none" w:sz="0" w:space="0" w:color="auto"/>
            <w:right w:val="none" w:sz="0" w:space="0" w:color="auto"/>
          </w:divBdr>
        </w:div>
        <w:div w:id="1827696492">
          <w:marLeft w:val="0"/>
          <w:marRight w:val="0"/>
          <w:marTop w:val="0"/>
          <w:marBottom w:val="0"/>
          <w:divBdr>
            <w:top w:val="none" w:sz="0" w:space="0" w:color="auto"/>
            <w:left w:val="none" w:sz="0" w:space="0" w:color="auto"/>
            <w:bottom w:val="none" w:sz="0" w:space="0" w:color="auto"/>
            <w:right w:val="none" w:sz="0" w:space="0" w:color="auto"/>
          </w:divBdr>
          <w:divsChild>
            <w:div w:id="1364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87766781">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04029066">
      <w:bodyDiv w:val="1"/>
      <w:marLeft w:val="0"/>
      <w:marRight w:val="0"/>
      <w:marTop w:val="0"/>
      <w:marBottom w:val="0"/>
      <w:divBdr>
        <w:top w:val="none" w:sz="0" w:space="0" w:color="auto"/>
        <w:left w:val="none" w:sz="0" w:space="0" w:color="auto"/>
        <w:bottom w:val="none" w:sz="0" w:space="0" w:color="auto"/>
        <w:right w:val="none" w:sz="0" w:space="0" w:color="auto"/>
      </w:divBdr>
      <w:divsChild>
        <w:div w:id="2118518792">
          <w:marLeft w:val="0"/>
          <w:marRight w:val="0"/>
          <w:marTop w:val="0"/>
          <w:marBottom w:val="0"/>
          <w:divBdr>
            <w:top w:val="none" w:sz="0" w:space="0" w:color="auto"/>
            <w:left w:val="none" w:sz="0" w:space="0" w:color="auto"/>
            <w:bottom w:val="none" w:sz="0" w:space="0" w:color="auto"/>
            <w:right w:val="none" w:sz="0" w:space="0" w:color="auto"/>
          </w:divBdr>
          <w:divsChild>
            <w:div w:id="15138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293">
      <w:bodyDiv w:val="1"/>
      <w:marLeft w:val="0"/>
      <w:marRight w:val="0"/>
      <w:marTop w:val="0"/>
      <w:marBottom w:val="0"/>
      <w:divBdr>
        <w:top w:val="none" w:sz="0" w:space="0" w:color="auto"/>
        <w:left w:val="none" w:sz="0" w:space="0" w:color="auto"/>
        <w:bottom w:val="none" w:sz="0" w:space="0" w:color="auto"/>
        <w:right w:val="none" w:sz="0" w:space="0" w:color="auto"/>
      </w:divBdr>
      <w:divsChild>
        <w:div w:id="790979736">
          <w:marLeft w:val="0"/>
          <w:marRight w:val="0"/>
          <w:marTop w:val="360"/>
          <w:marBottom w:val="360"/>
          <w:divBdr>
            <w:top w:val="none" w:sz="0" w:space="0" w:color="auto"/>
            <w:left w:val="none" w:sz="0" w:space="0" w:color="auto"/>
            <w:bottom w:val="none" w:sz="0" w:space="0" w:color="auto"/>
            <w:right w:val="none" w:sz="0" w:space="0" w:color="auto"/>
          </w:divBdr>
          <w:divsChild>
            <w:div w:id="1154567445">
              <w:marLeft w:val="0"/>
              <w:marRight w:val="0"/>
              <w:marTop w:val="0"/>
              <w:marBottom w:val="360"/>
              <w:divBdr>
                <w:top w:val="none" w:sz="0" w:space="0" w:color="auto"/>
                <w:left w:val="none" w:sz="0" w:space="0" w:color="auto"/>
                <w:bottom w:val="none" w:sz="0" w:space="0" w:color="auto"/>
                <w:right w:val="none" w:sz="0" w:space="0" w:color="auto"/>
              </w:divBdr>
              <w:divsChild>
                <w:div w:id="6219629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18902124">
      <w:bodyDiv w:val="1"/>
      <w:marLeft w:val="0"/>
      <w:marRight w:val="0"/>
      <w:marTop w:val="0"/>
      <w:marBottom w:val="0"/>
      <w:divBdr>
        <w:top w:val="none" w:sz="0" w:space="0" w:color="auto"/>
        <w:left w:val="none" w:sz="0" w:space="0" w:color="auto"/>
        <w:bottom w:val="none" w:sz="0" w:space="0" w:color="auto"/>
        <w:right w:val="none" w:sz="0" w:space="0" w:color="auto"/>
      </w:divBdr>
    </w:div>
    <w:div w:id="923338108">
      <w:bodyDiv w:val="1"/>
      <w:marLeft w:val="0"/>
      <w:marRight w:val="0"/>
      <w:marTop w:val="0"/>
      <w:marBottom w:val="0"/>
      <w:divBdr>
        <w:top w:val="none" w:sz="0" w:space="0" w:color="auto"/>
        <w:left w:val="none" w:sz="0" w:space="0" w:color="auto"/>
        <w:bottom w:val="none" w:sz="0" w:space="0" w:color="auto"/>
        <w:right w:val="none" w:sz="0" w:space="0" w:color="auto"/>
      </w:divBdr>
      <w:divsChild>
        <w:div w:id="1817840636">
          <w:marLeft w:val="0"/>
          <w:marRight w:val="0"/>
          <w:marTop w:val="0"/>
          <w:marBottom w:val="0"/>
          <w:divBdr>
            <w:top w:val="none" w:sz="0" w:space="0" w:color="auto"/>
            <w:left w:val="none" w:sz="0" w:space="0" w:color="auto"/>
            <w:bottom w:val="none" w:sz="0" w:space="0" w:color="auto"/>
            <w:right w:val="none" w:sz="0" w:space="0" w:color="auto"/>
          </w:divBdr>
        </w:div>
        <w:div w:id="1008873123">
          <w:marLeft w:val="0"/>
          <w:marRight w:val="0"/>
          <w:marTop w:val="0"/>
          <w:marBottom w:val="0"/>
          <w:divBdr>
            <w:top w:val="none" w:sz="0" w:space="0" w:color="auto"/>
            <w:left w:val="none" w:sz="0" w:space="0" w:color="auto"/>
            <w:bottom w:val="none" w:sz="0" w:space="0" w:color="auto"/>
            <w:right w:val="none" w:sz="0" w:space="0" w:color="auto"/>
          </w:divBdr>
          <w:divsChild>
            <w:div w:id="10735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5312235">
      <w:bodyDiv w:val="1"/>
      <w:marLeft w:val="0"/>
      <w:marRight w:val="0"/>
      <w:marTop w:val="0"/>
      <w:marBottom w:val="0"/>
      <w:divBdr>
        <w:top w:val="none" w:sz="0" w:space="0" w:color="auto"/>
        <w:left w:val="none" w:sz="0" w:space="0" w:color="auto"/>
        <w:bottom w:val="none" w:sz="0" w:space="0" w:color="auto"/>
        <w:right w:val="none" w:sz="0" w:space="0" w:color="auto"/>
      </w:divBdr>
    </w:div>
    <w:div w:id="945382454">
      <w:bodyDiv w:val="1"/>
      <w:marLeft w:val="0"/>
      <w:marRight w:val="0"/>
      <w:marTop w:val="0"/>
      <w:marBottom w:val="0"/>
      <w:divBdr>
        <w:top w:val="none" w:sz="0" w:space="0" w:color="auto"/>
        <w:left w:val="none" w:sz="0" w:space="0" w:color="auto"/>
        <w:bottom w:val="none" w:sz="0" w:space="0" w:color="auto"/>
        <w:right w:val="none" w:sz="0" w:space="0" w:color="auto"/>
      </w:divBdr>
      <w:divsChild>
        <w:div w:id="375471990">
          <w:marLeft w:val="0"/>
          <w:marRight w:val="0"/>
          <w:marTop w:val="360"/>
          <w:marBottom w:val="360"/>
          <w:divBdr>
            <w:top w:val="none" w:sz="0" w:space="0" w:color="auto"/>
            <w:left w:val="none" w:sz="0" w:space="0" w:color="auto"/>
            <w:bottom w:val="none" w:sz="0" w:space="0" w:color="auto"/>
            <w:right w:val="none" w:sz="0" w:space="0" w:color="auto"/>
          </w:divBdr>
          <w:divsChild>
            <w:div w:id="1042094639">
              <w:marLeft w:val="0"/>
              <w:marRight w:val="0"/>
              <w:marTop w:val="0"/>
              <w:marBottom w:val="360"/>
              <w:divBdr>
                <w:top w:val="none" w:sz="0" w:space="0" w:color="auto"/>
                <w:left w:val="none" w:sz="0" w:space="0" w:color="auto"/>
                <w:bottom w:val="none" w:sz="0" w:space="0" w:color="auto"/>
                <w:right w:val="none" w:sz="0" w:space="0" w:color="auto"/>
              </w:divBdr>
              <w:divsChild>
                <w:div w:id="16308928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3901841">
      <w:bodyDiv w:val="1"/>
      <w:marLeft w:val="0"/>
      <w:marRight w:val="0"/>
      <w:marTop w:val="0"/>
      <w:marBottom w:val="0"/>
      <w:divBdr>
        <w:top w:val="none" w:sz="0" w:space="0" w:color="auto"/>
        <w:left w:val="none" w:sz="0" w:space="0" w:color="auto"/>
        <w:bottom w:val="none" w:sz="0" w:space="0" w:color="auto"/>
        <w:right w:val="none" w:sz="0" w:space="0" w:color="auto"/>
      </w:divBdr>
      <w:divsChild>
        <w:div w:id="715350434">
          <w:marLeft w:val="0"/>
          <w:marRight w:val="0"/>
          <w:marTop w:val="360"/>
          <w:marBottom w:val="360"/>
          <w:divBdr>
            <w:top w:val="none" w:sz="0" w:space="0" w:color="auto"/>
            <w:left w:val="none" w:sz="0" w:space="0" w:color="auto"/>
            <w:bottom w:val="none" w:sz="0" w:space="0" w:color="auto"/>
            <w:right w:val="none" w:sz="0" w:space="0" w:color="auto"/>
          </w:divBdr>
          <w:divsChild>
            <w:div w:id="1663657932">
              <w:marLeft w:val="0"/>
              <w:marRight w:val="0"/>
              <w:marTop w:val="0"/>
              <w:marBottom w:val="360"/>
              <w:divBdr>
                <w:top w:val="none" w:sz="0" w:space="0" w:color="auto"/>
                <w:left w:val="none" w:sz="0" w:space="0" w:color="auto"/>
                <w:bottom w:val="none" w:sz="0" w:space="0" w:color="auto"/>
                <w:right w:val="none" w:sz="0" w:space="0" w:color="auto"/>
              </w:divBdr>
              <w:divsChild>
                <w:div w:id="95394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82732836">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03818129">
      <w:bodyDiv w:val="1"/>
      <w:marLeft w:val="0"/>
      <w:marRight w:val="0"/>
      <w:marTop w:val="0"/>
      <w:marBottom w:val="0"/>
      <w:divBdr>
        <w:top w:val="none" w:sz="0" w:space="0" w:color="auto"/>
        <w:left w:val="none" w:sz="0" w:space="0" w:color="auto"/>
        <w:bottom w:val="none" w:sz="0" w:space="0" w:color="auto"/>
        <w:right w:val="none" w:sz="0" w:space="0" w:color="auto"/>
      </w:divBdr>
      <w:divsChild>
        <w:div w:id="777023628">
          <w:marLeft w:val="0"/>
          <w:marRight w:val="0"/>
          <w:marTop w:val="100"/>
          <w:marBottom w:val="100"/>
          <w:divBdr>
            <w:top w:val="none" w:sz="0" w:space="0" w:color="auto"/>
            <w:left w:val="none" w:sz="0" w:space="0" w:color="auto"/>
            <w:bottom w:val="none" w:sz="0" w:space="0" w:color="auto"/>
            <w:right w:val="none" w:sz="0" w:space="0" w:color="auto"/>
          </w:divBdr>
          <w:divsChild>
            <w:div w:id="1824158636">
              <w:marLeft w:val="0"/>
              <w:marRight w:val="0"/>
              <w:marTop w:val="360"/>
              <w:marBottom w:val="360"/>
              <w:divBdr>
                <w:top w:val="none" w:sz="0" w:space="0" w:color="auto"/>
                <w:left w:val="none" w:sz="0" w:space="0" w:color="auto"/>
                <w:bottom w:val="none" w:sz="0" w:space="0" w:color="auto"/>
                <w:right w:val="none" w:sz="0" w:space="0" w:color="auto"/>
              </w:divBdr>
              <w:divsChild>
                <w:div w:id="200477793">
                  <w:marLeft w:val="0"/>
                  <w:marRight w:val="0"/>
                  <w:marTop w:val="0"/>
                  <w:marBottom w:val="360"/>
                  <w:divBdr>
                    <w:top w:val="none" w:sz="0" w:space="0" w:color="auto"/>
                    <w:left w:val="none" w:sz="0" w:space="0" w:color="auto"/>
                    <w:bottom w:val="none" w:sz="0" w:space="0" w:color="auto"/>
                    <w:right w:val="none" w:sz="0" w:space="0" w:color="auto"/>
                  </w:divBdr>
                  <w:divsChild>
                    <w:div w:id="17499596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037244019">
      <w:bodyDiv w:val="1"/>
      <w:marLeft w:val="0"/>
      <w:marRight w:val="0"/>
      <w:marTop w:val="0"/>
      <w:marBottom w:val="0"/>
      <w:divBdr>
        <w:top w:val="none" w:sz="0" w:space="0" w:color="auto"/>
        <w:left w:val="none" w:sz="0" w:space="0" w:color="auto"/>
        <w:bottom w:val="none" w:sz="0" w:space="0" w:color="auto"/>
        <w:right w:val="none" w:sz="0" w:space="0" w:color="auto"/>
      </w:divBdr>
    </w:div>
    <w:div w:id="1040780998">
      <w:bodyDiv w:val="1"/>
      <w:marLeft w:val="0"/>
      <w:marRight w:val="0"/>
      <w:marTop w:val="0"/>
      <w:marBottom w:val="0"/>
      <w:divBdr>
        <w:top w:val="none" w:sz="0" w:space="0" w:color="auto"/>
        <w:left w:val="none" w:sz="0" w:space="0" w:color="auto"/>
        <w:bottom w:val="none" w:sz="0" w:space="0" w:color="auto"/>
        <w:right w:val="none" w:sz="0" w:space="0" w:color="auto"/>
      </w:divBdr>
      <w:divsChild>
        <w:div w:id="1320381117">
          <w:marLeft w:val="0"/>
          <w:marRight w:val="0"/>
          <w:marTop w:val="0"/>
          <w:marBottom w:val="0"/>
          <w:divBdr>
            <w:top w:val="none" w:sz="0" w:space="0" w:color="auto"/>
            <w:left w:val="none" w:sz="0" w:space="0" w:color="auto"/>
            <w:bottom w:val="none" w:sz="0" w:space="0" w:color="auto"/>
            <w:right w:val="none" w:sz="0" w:space="0" w:color="auto"/>
          </w:divBdr>
        </w:div>
        <w:div w:id="1416584592">
          <w:marLeft w:val="0"/>
          <w:marRight w:val="0"/>
          <w:marTop w:val="0"/>
          <w:marBottom w:val="0"/>
          <w:divBdr>
            <w:top w:val="none" w:sz="0" w:space="0" w:color="auto"/>
            <w:left w:val="none" w:sz="0" w:space="0" w:color="auto"/>
            <w:bottom w:val="none" w:sz="0" w:space="0" w:color="auto"/>
            <w:right w:val="none" w:sz="0" w:space="0" w:color="auto"/>
          </w:divBdr>
          <w:divsChild>
            <w:div w:id="133062104">
              <w:marLeft w:val="0"/>
              <w:marRight w:val="0"/>
              <w:marTop w:val="0"/>
              <w:marBottom w:val="0"/>
              <w:divBdr>
                <w:top w:val="none" w:sz="0" w:space="0" w:color="auto"/>
                <w:left w:val="none" w:sz="0" w:space="0" w:color="auto"/>
                <w:bottom w:val="none" w:sz="0" w:space="0" w:color="auto"/>
                <w:right w:val="none" w:sz="0" w:space="0" w:color="auto"/>
              </w:divBdr>
            </w:div>
          </w:divsChild>
        </w:div>
        <w:div w:id="1776317830">
          <w:marLeft w:val="0"/>
          <w:marRight w:val="0"/>
          <w:marTop w:val="0"/>
          <w:marBottom w:val="0"/>
          <w:divBdr>
            <w:top w:val="none" w:sz="0" w:space="0" w:color="auto"/>
            <w:left w:val="none" w:sz="0" w:space="0" w:color="auto"/>
            <w:bottom w:val="none" w:sz="0" w:space="0" w:color="auto"/>
            <w:right w:val="none" w:sz="0" w:space="0" w:color="auto"/>
          </w:divBdr>
          <w:divsChild>
            <w:div w:id="68237842">
              <w:marLeft w:val="0"/>
              <w:marRight w:val="0"/>
              <w:marTop w:val="0"/>
              <w:marBottom w:val="0"/>
              <w:divBdr>
                <w:top w:val="none" w:sz="0" w:space="0" w:color="auto"/>
                <w:left w:val="none" w:sz="0" w:space="0" w:color="auto"/>
                <w:bottom w:val="none" w:sz="0" w:space="0" w:color="auto"/>
                <w:right w:val="none" w:sz="0" w:space="0" w:color="auto"/>
              </w:divBdr>
            </w:div>
          </w:divsChild>
        </w:div>
        <w:div w:id="1516262086">
          <w:marLeft w:val="0"/>
          <w:marRight w:val="0"/>
          <w:marTop w:val="0"/>
          <w:marBottom w:val="0"/>
          <w:divBdr>
            <w:top w:val="none" w:sz="0" w:space="0" w:color="auto"/>
            <w:left w:val="none" w:sz="0" w:space="0" w:color="auto"/>
            <w:bottom w:val="none" w:sz="0" w:space="0" w:color="auto"/>
            <w:right w:val="none" w:sz="0" w:space="0" w:color="auto"/>
          </w:divBdr>
          <w:divsChild>
            <w:div w:id="1022246218">
              <w:marLeft w:val="0"/>
              <w:marRight w:val="0"/>
              <w:marTop w:val="0"/>
              <w:marBottom w:val="0"/>
              <w:divBdr>
                <w:top w:val="none" w:sz="0" w:space="0" w:color="auto"/>
                <w:left w:val="none" w:sz="0" w:space="0" w:color="auto"/>
                <w:bottom w:val="none" w:sz="0" w:space="0" w:color="auto"/>
                <w:right w:val="none" w:sz="0" w:space="0" w:color="auto"/>
              </w:divBdr>
            </w:div>
          </w:divsChild>
        </w:div>
        <w:div w:id="1224874456">
          <w:marLeft w:val="0"/>
          <w:marRight w:val="0"/>
          <w:marTop w:val="0"/>
          <w:marBottom w:val="0"/>
          <w:divBdr>
            <w:top w:val="none" w:sz="0" w:space="0" w:color="auto"/>
            <w:left w:val="none" w:sz="0" w:space="0" w:color="auto"/>
            <w:bottom w:val="none" w:sz="0" w:space="0" w:color="auto"/>
            <w:right w:val="none" w:sz="0" w:space="0" w:color="auto"/>
          </w:divBdr>
          <w:divsChild>
            <w:div w:id="276790770">
              <w:marLeft w:val="0"/>
              <w:marRight w:val="0"/>
              <w:marTop w:val="0"/>
              <w:marBottom w:val="0"/>
              <w:divBdr>
                <w:top w:val="none" w:sz="0" w:space="0" w:color="auto"/>
                <w:left w:val="none" w:sz="0" w:space="0" w:color="auto"/>
                <w:bottom w:val="none" w:sz="0" w:space="0" w:color="auto"/>
                <w:right w:val="none" w:sz="0" w:space="0" w:color="auto"/>
              </w:divBdr>
            </w:div>
          </w:divsChild>
        </w:div>
        <w:div w:id="1779257027">
          <w:marLeft w:val="0"/>
          <w:marRight w:val="0"/>
          <w:marTop w:val="0"/>
          <w:marBottom w:val="0"/>
          <w:divBdr>
            <w:top w:val="none" w:sz="0" w:space="0" w:color="auto"/>
            <w:left w:val="none" w:sz="0" w:space="0" w:color="auto"/>
            <w:bottom w:val="none" w:sz="0" w:space="0" w:color="auto"/>
            <w:right w:val="none" w:sz="0" w:space="0" w:color="auto"/>
          </w:divBdr>
          <w:divsChild>
            <w:div w:id="1985696129">
              <w:marLeft w:val="0"/>
              <w:marRight w:val="0"/>
              <w:marTop w:val="0"/>
              <w:marBottom w:val="0"/>
              <w:divBdr>
                <w:top w:val="none" w:sz="0" w:space="0" w:color="auto"/>
                <w:left w:val="none" w:sz="0" w:space="0" w:color="auto"/>
                <w:bottom w:val="none" w:sz="0" w:space="0" w:color="auto"/>
                <w:right w:val="none" w:sz="0" w:space="0" w:color="auto"/>
              </w:divBdr>
            </w:div>
          </w:divsChild>
        </w:div>
        <w:div w:id="586497326">
          <w:marLeft w:val="0"/>
          <w:marRight w:val="0"/>
          <w:marTop w:val="0"/>
          <w:marBottom w:val="0"/>
          <w:divBdr>
            <w:top w:val="none" w:sz="0" w:space="0" w:color="auto"/>
            <w:left w:val="none" w:sz="0" w:space="0" w:color="auto"/>
            <w:bottom w:val="none" w:sz="0" w:space="0" w:color="auto"/>
            <w:right w:val="none" w:sz="0" w:space="0" w:color="auto"/>
          </w:divBdr>
          <w:divsChild>
            <w:div w:id="707074671">
              <w:marLeft w:val="0"/>
              <w:marRight w:val="0"/>
              <w:marTop w:val="0"/>
              <w:marBottom w:val="0"/>
              <w:divBdr>
                <w:top w:val="none" w:sz="0" w:space="0" w:color="auto"/>
                <w:left w:val="none" w:sz="0" w:space="0" w:color="auto"/>
                <w:bottom w:val="none" w:sz="0" w:space="0" w:color="auto"/>
                <w:right w:val="none" w:sz="0" w:space="0" w:color="auto"/>
              </w:divBdr>
            </w:div>
          </w:divsChild>
        </w:div>
        <w:div w:id="2074228301">
          <w:marLeft w:val="0"/>
          <w:marRight w:val="0"/>
          <w:marTop w:val="0"/>
          <w:marBottom w:val="0"/>
          <w:divBdr>
            <w:top w:val="none" w:sz="0" w:space="0" w:color="auto"/>
            <w:left w:val="none" w:sz="0" w:space="0" w:color="auto"/>
            <w:bottom w:val="none" w:sz="0" w:space="0" w:color="auto"/>
            <w:right w:val="none" w:sz="0" w:space="0" w:color="auto"/>
          </w:divBdr>
          <w:divsChild>
            <w:div w:id="7041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1228">
      <w:bodyDiv w:val="1"/>
      <w:marLeft w:val="0"/>
      <w:marRight w:val="0"/>
      <w:marTop w:val="0"/>
      <w:marBottom w:val="0"/>
      <w:divBdr>
        <w:top w:val="none" w:sz="0" w:space="0" w:color="auto"/>
        <w:left w:val="none" w:sz="0" w:space="0" w:color="auto"/>
        <w:bottom w:val="none" w:sz="0" w:space="0" w:color="auto"/>
        <w:right w:val="none" w:sz="0" w:space="0" w:color="auto"/>
      </w:divBdr>
      <w:divsChild>
        <w:div w:id="1794397448">
          <w:marLeft w:val="0"/>
          <w:marRight w:val="0"/>
          <w:marTop w:val="360"/>
          <w:marBottom w:val="360"/>
          <w:divBdr>
            <w:top w:val="none" w:sz="0" w:space="0" w:color="auto"/>
            <w:left w:val="none" w:sz="0" w:space="0" w:color="auto"/>
            <w:bottom w:val="none" w:sz="0" w:space="0" w:color="auto"/>
            <w:right w:val="none" w:sz="0" w:space="0" w:color="auto"/>
          </w:divBdr>
          <w:divsChild>
            <w:div w:id="669335065">
              <w:marLeft w:val="0"/>
              <w:marRight w:val="0"/>
              <w:marTop w:val="0"/>
              <w:marBottom w:val="360"/>
              <w:divBdr>
                <w:top w:val="none" w:sz="0" w:space="0" w:color="auto"/>
                <w:left w:val="none" w:sz="0" w:space="0" w:color="auto"/>
                <w:bottom w:val="none" w:sz="0" w:space="0" w:color="auto"/>
                <w:right w:val="none" w:sz="0" w:space="0" w:color="auto"/>
              </w:divBdr>
              <w:divsChild>
                <w:div w:id="20151809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1368428">
      <w:bodyDiv w:val="1"/>
      <w:marLeft w:val="0"/>
      <w:marRight w:val="0"/>
      <w:marTop w:val="0"/>
      <w:marBottom w:val="0"/>
      <w:divBdr>
        <w:top w:val="none" w:sz="0" w:space="0" w:color="auto"/>
        <w:left w:val="none" w:sz="0" w:space="0" w:color="auto"/>
        <w:bottom w:val="none" w:sz="0" w:space="0" w:color="auto"/>
        <w:right w:val="none" w:sz="0" w:space="0" w:color="auto"/>
      </w:divBdr>
    </w:div>
    <w:div w:id="1080635308">
      <w:bodyDiv w:val="1"/>
      <w:marLeft w:val="0"/>
      <w:marRight w:val="0"/>
      <w:marTop w:val="0"/>
      <w:marBottom w:val="0"/>
      <w:divBdr>
        <w:top w:val="none" w:sz="0" w:space="0" w:color="auto"/>
        <w:left w:val="none" w:sz="0" w:space="0" w:color="auto"/>
        <w:bottom w:val="none" w:sz="0" w:space="0" w:color="auto"/>
        <w:right w:val="none" w:sz="0" w:space="0" w:color="auto"/>
      </w:divBdr>
    </w:div>
    <w:div w:id="1084499111">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09857282">
      <w:bodyDiv w:val="1"/>
      <w:marLeft w:val="0"/>
      <w:marRight w:val="0"/>
      <w:marTop w:val="0"/>
      <w:marBottom w:val="0"/>
      <w:divBdr>
        <w:top w:val="none" w:sz="0" w:space="0" w:color="auto"/>
        <w:left w:val="none" w:sz="0" w:space="0" w:color="auto"/>
        <w:bottom w:val="none" w:sz="0" w:space="0" w:color="auto"/>
        <w:right w:val="none" w:sz="0" w:space="0" w:color="auto"/>
      </w:divBdr>
      <w:divsChild>
        <w:div w:id="1599949928">
          <w:marLeft w:val="0"/>
          <w:marRight w:val="0"/>
          <w:marTop w:val="0"/>
          <w:marBottom w:val="0"/>
          <w:divBdr>
            <w:top w:val="none" w:sz="0" w:space="0" w:color="auto"/>
            <w:left w:val="none" w:sz="0" w:space="0" w:color="auto"/>
            <w:bottom w:val="none" w:sz="0" w:space="0" w:color="auto"/>
            <w:right w:val="none" w:sz="0" w:space="0" w:color="auto"/>
          </w:divBdr>
          <w:divsChild>
            <w:div w:id="390158892">
              <w:marLeft w:val="0"/>
              <w:marRight w:val="0"/>
              <w:marTop w:val="0"/>
              <w:marBottom w:val="0"/>
              <w:divBdr>
                <w:top w:val="none" w:sz="0" w:space="0" w:color="auto"/>
                <w:left w:val="none" w:sz="0" w:space="0" w:color="auto"/>
                <w:bottom w:val="none" w:sz="0" w:space="0" w:color="auto"/>
                <w:right w:val="none" w:sz="0" w:space="0" w:color="auto"/>
              </w:divBdr>
            </w:div>
          </w:divsChild>
        </w:div>
        <w:div w:id="2146463830">
          <w:marLeft w:val="0"/>
          <w:marRight w:val="0"/>
          <w:marTop w:val="0"/>
          <w:marBottom w:val="0"/>
          <w:divBdr>
            <w:top w:val="none" w:sz="0" w:space="0" w:color="auto"/>
            <w:left w:val="none" w:sz="0" w:space="0" w:color="auto"/>
            <w:bottom w:val="none" w:sz="0" w:space="0" w:color="auto"/>
            <w:right w:val="none" w:sz="0" w:space="0" w:color="auto"/>
          </w:divBdr>
          <w:divsChild>
            <w:div w:id="10914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3561">
      <w:bodyDiv w:val="1"/>
      <w:marLeft w:val="0"/>
      <w:marRight w:val="0"/>
      <w:marTop w:val="0"/>
      <w:marBottom w:val="0"/>
      <w:divBdr>
        <w:top w:val="none" w:sz="0" w:space="0" w:color="auto"/>
        <w:left w:val="none" w:sz="0" w:space="0" w:color="auto"/>
        <w:bottom w:val="none" w:sz="0" w:space="0" w:color="auto"/>
        <w:right w:val="none" w:sz="0" w:space="0" w:color="auto"/>
      </w:divBdr>
      <w:divsChild>
        <w:div w:id="560361985">
          <w:marLeft w:val="0"/>
          <w:marRight w:val="0"/>
          <w:marTop w:val="0"/>
          <w:marBottom w:val="0"/>
          <w:divBdr>
            <w:top w:val="none" w:sz="0" w:space="0" w:color="auto"/>
            <w:left w:val="none" w:sz="0" w:space="0" w:color="auto"/>
            <w:bottom w:val="none" w:sz="0" w:space="0" w:color="auto"/>
            <w:right w:val="none" w:sz="0" w:space="0" w:color="auto"/>
          </w:divBdr>
          <w:divsChild>
            <w:div w:id="3289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39692660">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62356039">
      <w:bodyDiv w:val="1"/>
      <w:marLeft w:val="0"/>
      <w:marRight w:val="0"/>
      <w:marTop w:val="0"/>
      <w:marBottom w:val="0"/>
      <w:divBdr>
        <w:top w:val="none" w:sz="0" w:space="0" w:color="auto"/>
        <w:left w:val="none" w:sz="0" w:space="0" w:color="auto"/>
        <w:bottom w:val="none" w:sz="0" w:space="0" w:color="auto"/>
        <w:right w:val="none" w:sz="0" w:space="0" w:color="auto"/>
      </w:divBdr>
    </w:div>
    <w:div w:id="1165169447">
      <w:bodyDiv w:val="1"/>
      <w:marLeft w:val="0"/>
      <w:marRight w:val="0"/>
      <w:marTop w:val="0"/>
      <w:marBottom w:val="0"/>
      <w:divBdr>
        <w:top w:val="none" w:sz="0" w:space="0" w:color="auto"/>
        <w:left w:val="none" w:sz="0" w:space="0" w:color="auto"/>
        <w:bottom w:val="none" w:sz="0" w:space="0" w:color="auto"/>
        <w:right w:val="none" w:sz="0" w:space="0" w:color="auto"/>
      </w:divBdr>
      <w:divsChild>
        <w:div w:id="92634089">
          <w:marLeft w:val="0"/>
          <w:marRight w:val="0"/>
          <w:marTop w:val="360"/>
          <w:marBottom w:val="360"/>
          <w:divBdr>
            <w:top w:val="none" w:sz="0" w:space="0" w:color="auto"/>
            <w:left w:val="none" w:sz="0" w:space="0" w:color="auto"/>
            <w:bottom w:val="none" w:sz="0" w:space="0" w:color="auto"/>
            <w:right w:val="none" w:sz="0" w:space="0" w:color="auto"/>
          </w:divBdr>
          <w:divsChild>
            <w:div w:id="1610893721">
              <w:marLeft w:val="0"/>
              <w:marRight w:val="0"/>
              <w:marTop w:val="0"/>
              <w:marBottom w:val="360"/>
              <w:divBdr>
                <w:top w:val="none" w:sz="0" w:space="0" w:color="auto"/>
                <w:left w:val="none" w:sz="0" w:space="0" w:color="auto"/>
                <w:bottom w:val="none" w:sz="0" w:space="0" w:color="auto"/>
                <w:right w:val="none" w:sz="0" w:space="0" w:color="auto"/>
              </w:divBdr>
              <w:divsChild>
                <w:div w:id="20918460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72984719">
      <w:bodyDiv w:val="1"/>
      <w:marLeft w:val="0"/>
      <w:marRight w:val="0"/>
      <w:marTop w:val="0"/>
      <w:marBottom w:val="0"/>
      <w:divBdr>
        <w:top w:val="none" w:sz="0" w:space="0" w:color="auto"/>
        <w:left w:val="none" w:sz="0" w:space="0" w:color="auto"/>
        <w:bottom w:val="none" w:sz="0" w:space="0" w:color="auto"/>
        <w:right w:val="none" w:sz="0" w:space="0" w:color="auto"/>
      </w:divBdr>
    </w:div>
    <w:div w:id="1194343997">
      <w:bodyDiv w:val="1"/>
      <w:marLeft w:val="0"/>
      <w:marRight w:val="0"/>
      <w:marTop w:val="0"/>
      <w:marBottom w:val="0"/>
      <w:divBdr>
        <w:top w:val="none" w:sz="0" w:space="0" w:color="auto"/>
        <w:left w:val="none" w:sz="0" w:space="0" w:color="auto"/>
        <w:bottom w:val="none" w:sz="0" w:space="0" w:color="auto"/>
        <w:right w:val="none" w:sz="0" w:space="0" w:color="auto"/>
      </w:divBdr>
      <w:divsChild>
        <w:div w:id="1383679007">
          <w:marLeft w:val="0"/>
          <w:marRight w:val="0"/>
          <w:marTop w:val="360"/>
          <w:marBottom w:val="360"/>
          <w:divBdr>
            <w:top w:val="none" w:sz="0" w:space="0" w:color="auto"/>
            <w:left w:val="none" w:sz="0" w:space="0" w:color="auto"/>
            <w:bottom w:val="none" w:sz="0" w:space="0" w:color="auto"/>
            <w:right w:val="none" w:sz="0" w:space="0" w:color="auto"/>
          </w:divBdr>
          <w:divsChild>
            <w:div w:id="1077482686">
              <w:marLeft w:val="0"/>
              <w:marRight w:val="0"/>
              <w:marTop w:val="0"/>
              <w:marBottom w:val="360"/>
              <w:divBdr>
                <w:top w:val="none" w:sz="0" w:space="0" w:color="auto"/>
                <w:left w:val="none" w:sz="0" w:space="0" w:color="auto"/>
                <w:bottom w:val="none" w:sz="0" w:space="0" w:color="auto"/>
                <w:right w:val="none" w:sz="0" w:space="0" w:color="auto"/>
              </w:divBdr>
              <w:divsChild>
                <w:div w:id="11299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53112">
          <w:marLeft w:val="0"/>
          <w:marRight w:val="0"/>
          <w:marTop w:val="360"/>
          <w:marBottom w:val="360"/>
          <w:divBdr>
            <w:top w:val="none" w:sz="0" w:space="0" w:color="auto"/>
            <w:left w:val="none" w:sz="0" w:space="0" w:color="auto"/>
            <w:bottom w:val="none" w:sz="0" w:space="0" w:color="auto"/>
            <w:right w:val="none" w:sz="0" w:space="0" w:color="auto"/>
          </w:divBdr>
          <w:divsChild>
            <w:div w:id="1684476662">
              <w:marLeft w:val="0"/>
              <w:marRight w:val="0"/>
              <w:marTop w:val="0"/>
              <w:marBottom w:val="360"/>
              <w:divBdr>
                <w:top w:val="none" w:sz="0" w:space="0" w:color="auto"/>
                <w:left w:val="none" w:sz="0" w:space="0" w:color="auto"/>
                <w:bottom w:val="none" w:sz="0" w:space="0" w:color="auto"/>
                <w:right w:val="none" w:sz="0" w:space="0" w:color="auto"/>
              </w:divBdr>
              <w:divsChild>
                <w:div w:id="16718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9158">
      <w:bodyDiv w:val="1"/>
      <w:marLeft w:val="0"/>
      <w:marRight w:val="0"/>
      <w:marTop w:val="0"/>
      <w:marBottom w:val="0"/>
      <w:divBdr>
        <w:top w:val="none" w:sz="0" w:space="0" w:color="auto"/>
        <w:left w:val="none" w:sz="0" w:space="0" w:color="auto"/>
        <w:bottom w:val="none" w:sz="0" w:space="0" w:color="auto"/>
        <w:right w:val="none" w:sz="0" w:space="0" w:color="auto"/>
      </w:divBdr>
    </w:div>
    <w:div w:id="1211193003">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548205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178993">
      <w:bodyDiv w:val="1"/>
      <w:marLeft w:val="0"/>
      <w:marRight w:val="0"/>
      <w:marTop w:val="0"/>
      <w:marBottom w:val="0"/>
      <w:divBdr>
        <w:top w:val="none" w:sz="0" w:space="0" w:color="auto"/>
        <w:left w:val="none" w:sz="0" w:space="0" w:color="auto"/>
        <w:bottom w:val="none" w:sz="0" w:space="0" w:color="auto"/>
        <w:right w:val="none" w:sz="0" w:space="0" w:color="auto"/>
      </w:divBdr>
      <w:divsChild>
        <w:div w:id="745033475">
          <w:marLeft w:val="0"/>
          <w:marRight w:val="0"/>
          <w:marTop w:val="0"/>
          <w:marBottom w:val="0"/>
          <w:divBdr>
            <w:top w:val="none" w:sz="0" w:space="0" w:color="auto"/>
            <w:left w:val="none" w:sz="0" w:space="0" w:color="auto"/>
            <w:bottom w:val="none" w:sz="0" w:space="0" w:color="auto"/>
            <w:right w:val="none" w:sz="0" w:space="0" w:color="auto"/>
          </w:divBdr>
        </w:div>
        <w:div w:id="177890413">
          <w:marLeft w:val="0"/>
          <w:marRight w:val="0"/>
          <w:marTop w:val="0"/>
          <w:marBottom w:val="0"/>
          <w:divBdr>
            <w:top w:val="none" w:sz="0" w:space="0" w:color="auto"/>
            <w:left w:val="none" w:sz="0" w:space="0" w:color="auto"/>
            <w:bottom w:val="none" w:sz="0" w:space="0" w:color="auto"/>
            <w:right w:val="none" w:sz="0" w:space="0" w:color="auto"/>
          </w:divBdr>
          <w:divsChild>
            <w:div w:id="11933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291671990">
      <w:bodyDiv w:val="1"/>
      <w:marLeft w:val="0"/>
      <w:marRight w:val="0"/>
      <w:marTop w:val="0"/>
      <w:marBottom w:val="0"/>
      <w:divBdr>
        <w:top w:val="none" w:sz="0" w:space="0" w:color="auto"/>
        <w:left w:val="none" w:sz="0" w:space="0" w:color="auto"/>
        <w:bottom w:val="none" w:sz="0" w:space="0" w:color="auto"/>
        <w:right w:val="none" w:sz="0" w:space="0" w:color="auto"/>
      </w:divBdr>
      <w:divsChild>
        <w:div w:id="894777664">
          <w:marLeft w:val="0"/>
          <w:marRight w:val="585"/>
          <w:marTop w:val="0"/>
          <w:marBottom w:val="360"/>
          <w:divBdr>
            <w:top w:val="none" w:sz="0" w:space="0" w:color="auto"/>
            <w:left w:val="none" w:sz="0" w:space="0" w:color="auto"/>
            <w:bottom w:val="none" w:sz="0" w:space="0" w:color="auto"/>
            <w:right w:val="none" w:sz="0" w:space="0" w:color="auto"/>
          </w:divBdr>
          <w:divsChild>
            <w:div w:id="16839674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8872234">
      <w:bodyDiv w:val="1"/>
      <w:marLeft w:val="0"/>
      <w:marRight w:val="0"/>
      <w:marTop w:val="0"/>
      <w:marBottom w:val="0"/>
      <w:divBdr>
        <w:top w:val="none" w:sz="0" w:space="0" w:color="auto"/>
        <w:left w:val="none" w:sz="0" w:space="0" w:color="auto"/>
        <w:bottom w:val="none" w:sz="0" w:space="0" w:color="auto"/>
        <w:right w:val="none" w:sz="0" w:space="0" w:color="auto"/>
      </w:divBdr>
      <w:divsChild>
        <w:div w:id="1388338585">
          <w:marLeft w:val="0"/>
          <w:marRight w:val="0"/>
          <w:marTop w:val="100"/>
          <w:marBottom w:val="100"/>
          <w:divBdr>
            <w:top w:val="none" w:sz="0" w:space="0" w:color="auto"/>
            <w:left w:val="none" w:sz="0" w:space="0" w:color="auto"/>
            <w:bottom w:val="none" w:sz="0" w:space="0" w:color="auto"/>
            <w:right w:val="none" w:sz="0" w:space="0" w:color="auto"/>
          </w:divBdr>
          <w:divsChild>
            <w:div w:id="1932931147">
              <w:marLeft w:val="0"/>
              <w:marRight w:val="0"/>
              <w:marTop w:val="360"/>
              <w:marBottom w:val="360"/>
              <w:divBdr>
                <w:top w:val="none" w:sz="0" w:space="0" w:color="auto"/>
                <w:left w:val="none" w:sz="0" w:space="0" w:color="auto"/>
                <w:bottom w:val="none" w:sz="0" w:space="0" w:color="auto"/>
                <w:right w:val="none" w:sz="0" w:space="0" w:color="auto"/>
              </w:divBdr>
              <w:divsChild>
                <w:div w:id="198278232">
                  <w:marLeft w:val="0"/>
                  <w:marRight w:val="0"/>
                  <w:marTop w:val="0"/>
                  <w:marBottom w:val="360"/>
                  <w:divBdr>
                    <w:top w:val="none" w:sz="0" w:space="0" w:color="auto"/>
                    <w:left w:val="none" w:sz="0" w:space="0" w:color="auto"/>
                    <w:bottom w:val="none" w:sz="0" w:space="0" w:color="auto"/>
                    <w:right w:val="none" w:sz="0" w:space="0" w:color="auto"/>
                  </w:divBdr>
                  <w:divsChild>
                    <w:div w:id="1022777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27827809">
      <w:bodyDiv w:val="1"/>
      <w:marLeft w:val="0"/>
      <w:marRight w:val="0"/>
      <w:marTop w:val="0"/>
      <w:marBottom w:val="0"/>
      <w:divBdr>
        <w:top w:val="none" w:sz="0" w:space="0" w:color="auto"/>
        <w:left w:val="none" w:sz="0" w:space="0" w:color="auto"/>
        <w:bottom w:val="none" w:sz="0" w:space="0" w:color="auto"/>
        <w:right w:val="none" w:sz="0" w:space="0" w:color="auto"/>
      </w:divBdr>
      <w:divsChild>
        <w:div w:id="1782412835">
          <w:marLeft w:val="0"/>
          <w:marRight w:val="0"/>
          <w:marTop w:val="360"/>
          <w:marBottom w:val="360"/>
          <w:divBdr>
            <w:top w:val="none" w:sz="0" w:space="0" w:color="auto"/>
            <w:left w:val="none" w:sz="0" w:space="0" w:color="auto"/>
            <w:bottom w:val="none" w:sz="0" w:space="0" w:color="auto"/>
            <w:right w:val="none" w:sz="0" w:space="0" w:color="auto"/>
          </w:divBdr>
          <w:divsChild>
            <w:div w:id="1021929085">
              <w:marLeft w:val="0"/>
              <w:marRight w:val="0"/>
              <w:marTop w:val="0"/>
              <w:marBottom w:val="360"/>
              <w:divBdr>
                <w:top w:val="none" w:sz="0" w:space="0" w:color="auto"/>
                <w:left w:val="none" w:sz="0" w:space="0" w:color="auto"/>
                <w:bottom w:val="none" w:sz="0" w:space="0" w:color="auto"/>
                <w:right w:val="none" w:sz="0" w:space="0" w:color="auto"/>
              </w:divBdr>
              <w:divsChild>
                <w:div w:id="3322970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28555912">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6521578">
      <w:bodyDiv w:val="1"/>
      <w:marLeft w:val="0"/>
      <w:marRight w:val="0"/>
      <w:marTop w:val="0"/>
      <w:marBottom w:val="0"/>
      <w:divBdr>
        <w:top w:val="none" w:sz="0" w:space="0" w:color="auto"/>
        <w:left w:val="none" w:sz="0" w:space="0" w:color="auto"/>
        <w:bottom w:val="none" w:sz="0" w:space="0" w:color="auto"/>
        <w:right w:val="none" w:sz="0" w:space="0" w:color="auto"/>
      </w:divBdr>
    </w:div>
    <w:div w:id="1367562518">
      <w:bodyDiv w:val="1"/>
      <w:marLeft w:val="0"/>
      <w:marRight w:val="0"/>
      <w:marTop w:val="0"/>
      <w:marBottom w:val="0"/>
      <w:divBdr>
        <w:top w:val="none" w:sz="0" w:space="0" w:color="auto"/>
        <w:left w:val="none" w:sz="0" w:space="0" w:color="auto"/>
        <w:bottom w:val="none" w:sz="0" w:space="0" w:color="auto"/>
        <w:right w:val="none" w:sz="0" w:space="0" w:color="auto"/>
      </w:divBdr>
      <w:divsChild>
        <w:div w:id="325517324">
          <w:marLeft w:val="0"/>
          <w:marRight w:val="0"/>
          <w:marTop w:val="360"/>
          <w:marBottom w:val="360"/>
          <w:divBdr>
            <w:top w:val="none" w:sz="0" w:space="0" w:color="auto"/>
            <w:left w:val="none" w:sz="0" w:space="0" w:color="auto"/>
            <w:bottom w:val="none" w:sz="0" w:space="0" w:color="auto"/>
            <w:right w:val="none" w:sz="0" w:space="0" w:color="auto"/>
          </w:divBdr>
          <w:divsChild>
            <w:div w:id="1337655320">
              <w:marLeft w:val="0"/>
              <w:marRight w:val="0"/>
              <w:marTop w:val="0"/>
              <w:marBottom w:val="360"/>
              <w:divBdr>
                <w:top w:val="none" w:sz="0" w:space="0" w:color="auto"/>
                <w:left w:val="none" w:sz="0" w:space="0" w:color="auto"/>
                <w:bottom w:val="none" w:sz="0" w:space="0" w:color="auto"/>
                <w:right w:val="none" w:sz="0" w:space="0" w:color="auto"/>
              </w:divBdr>
              <w:divsChild>
                <w:div w:id="11089376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71878013">
      <w:bodyDiv w:val="1"/>
      <w:marLeft w:val="0"/>
      <w:marRight w:val="0"/>
      <w:marTop w:val="0"/>
      <w:marBottom w:val="0"/>
      <w:divBdr>
        <w:top w:val="none" w:sz="0" w:space="0" w:color="auto"/>
        <w:left w:val="none" w:sz="0" w:space="0" w:color="auto"/>
        <w:bottom w:val="none" w:sz="0" w:space="0" w:color="auto"/>
        <w:right w:val="none" w:sz="0" w:space="0" w:color="auto"/>
      </w:divBdr>
      <w:divsChild>
        <w:div w:id="470249030">
          <w:marLeft w:val="0"/>
          <w:marRight w:val="0"/>
          <w:marTop w:val="100"/>
          <w:marBottom w:val="100"/>
          <w:divBdr>
            <w:top w:val="none" w:sz="0" w:space="0" w:color="auto"/>
            <w:left w:val="none" w:sz="0" w:space="0" w:color="auto"/>
            <w:bottom w:val="none" w:sz="0" w:space="0" w:color="auto"/>
            <w:right w:val="none" w:sz="0" w:space="0" w:color="auto"/>
          </w:divBdr>
          <w:divsChild>
            <w:div w:id="558590157">
              <w:marLeft w:val="0"/>
              <w:marRight w:val="0"/>
              <w:marTop w:val="360"/>
              <w:marBottom w:val="360"/>
              <w:divBdr>
                <w:top w:val="none" w:sz="0" w:space="0" w:color="auto"/>
                <w:left w:val="none" w:sz="0" w:space="0" w:color="auto"/>
                <w:bottom w:val="none" w:sz="0" w:space="0" w:color="auto"/>
                <w:right w:val="none" w:sz="0" w:space="0" w:color="auto"/>
              </w:divBdr>
              <w:divsChild>
                <w:div w:id="1012956473">
                  <w:marLeft w:val="0"/>
                  <w:marRight w:val="0"/>
                  <w:marTop w:val="0"/>
                  <w:marBottom w:val="360"/>
                  <w:divBdr>
                    <w:top w:val="none" w:sz="0" w:space="0" w:color="auto"/>
                    <w:left w:val="none" w:sz="0" w:space="0" w:color="auto"/>
                    <w:bottom w:val="none" w:sz="0" w:space="0" w:color="auto"/>
                    <w:right w:val="none" w:sz="0" w:space="0" w:color="auto"/>
                  </w:divBdr>
                  <w:divsChild>
                    <w:div w:id="343554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12235938">
      <w:bodyDiv w:val="1"/>
      <w:marLeft w:val="0"/>
      <w:marRight w:val="0"/>
      <w:marTop w:val="0"/>
      <w:marBottom w:val="0"/>
      <w:divBdr>
        <w:top w:val="none" w:sz="0" w:space="0" w:color="auto"/>
        <w:left w:val="none" w:sz="0" w:space="0" w:color="auto"/>
        <w:bottom w:val="none" w:sz="0" w:space="0" w:color="auto"/>
        <w:right w:val="none" w:sz="0" w:space="0" w:color="auto"/>
      </w:divBdr>
    </w:div>
    <w:div w:id="1419134361">
      <w:bodyDiv w:val="1"/>
      <w:marLeft w:val="0"/>
      <w:marRight w:val="0"/>
      <w:marTop w:val="0"/>
      <w:marBottom w:val="0"/>
      <w:divBdr>
        <w:top w:val="none" w:sz="0" w:space="0" w:color="auto"/>
        <w:left w:val="none" w:sz="0" w:space="0" w:color="auto"/>
        <w:bottom w:val="none" w:sz="0" w:space="0" w:color="auto"/>
        <w:right w:val="none" w:sz="0" w:space="0" w:color="auto"/>
      </w:divBdr>
      <w:divsChild>
        <w:div w:id="1693994606">
          <w:marLeft w:val="0"/>
          <w:marRight w:val="0"/>
          <w:marTop w:val="100"/>
          <w:marBottom w:val="100"/>
          <w:divBdr>
            <w:top w:val="none" w:sz="0" w:space="0" w:color="auto"/>
            <w:left w:val="none" w:sz="0" w:space="0" w:color="auto"/>
            <w:bottom w:val="none" w:sz="0" w:space="0" w:color="auto"/>
            <w:right w:val="none" w:sz="0" w:space="0" w:color="auto"/>
          </w:divBdr>
          <w:divsChild>
            <w:div w:id="970012698">
              <w:marLeft w:val="0"/>
              <w:marRight w:val="0"/>
              <w:marTop w:val="360"/>
              <w:marBottom w:val="360"/>
              <w:divBdr>
                <w:top w:val="none" w:sz="0" w:space="0" w:color="auto"/>
                <w:left w:val="none" w:sz="0" w:space="0" w:color="auto"/>
                <w:bottom w:val="none" w:sz="0" w:space="0" w:color="auto"/>
                <w:right w:val="none" w:sz="0" w:space="0" w:color="auto"/>
              </w:divBdr>
              <w:divsChild>
                <w:div w:id="2083983379">
                  <w:marLeft w:val="0"/>
                  <w:marRight w:val="0"/>
                  <w:marTop w:val="0"/>
                  <w:marBottom w:val="360"/>
                  <w:divBdr>
                    <w:top w:val="none" w:sz="0" w:space="0" w:color="auto"/>
                    <w:left w:val="none" w:sz="0" w:space="0" w:color="auto"/>
                    <w:bottom w:val="none" w:sz="0" w:space="0" w:color="auto"/>
                    <w:right w:val="none" w:sz="0" w:space="0" w:color="auto"/>
                  </w:divBdr>
                  <w:divsChild>
                    <w:div w:id="10133347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36515645">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476799750">
      <w:bodyDiv w:val="1"/>
      <w:marLeft w:val="0"/>
      <w:marRight w:val="0"/>
      <w:marTop w:val="0"/>
      <w:marBottom w:val="0"/>
      <w:divBdr>
        <w:top w:val="none" w:sz="0" w:space="0" w:color="auto"/>
        <w:left w:val="none" w:sz="0" w:space="0" w:color="auto"/>
        <w:bottom w:val="none" w:sz="0" w:space="0" w:color="auto"/>
        <w:right w:val="none" w:sz="0" w:space="0" w:color="auto"/>
      </w:divBdr>
      <w:divsChild>
        <w:div w:id="119232624">
          <w:marLeft w:val="0"/>
          <w:marRight w:val="0"/>
          <w:marTop w:val="0"/>
          <w:marBottom w:val="0"/>
          <w:divBdr>
            <w:top w:val="none" w:sz="0" w:space="0" w:color="auto"/>
            <w:left w:val="none" w:sz="0" w:space="0" w:color="auto"/>
            <w:bottom w:val="none" w:sz="0" w:space="0" w:color="auto"/>
            <w:right w:val="none" w:sz="0" w:space="0" w:color="auto"/>
          </w:divBdr>
          <w:divsChild>
            <w:div w:id="14618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63376">
      <w:bodyDiv w:val="1"/>
      <w:marLeft w:val="0"/>
      <w:marRight w:val="0"/>
      <w:marTop w:val="0"/>
      <w:marBottom w:val="0"/>
      <w:divBdr>
        <w:top w:val="none" w:sz="0" w:space="0" w:color="auto"/>
        <w:left w:val="none" w:sz="0" w:space="0" w:color="auto"/>
        <w:bottom w:val="none" w:sz="0" w:space="0" w:color="auto"/>
        <w:right w:val="none" w:sz="0" w:space="0" w:color="auto"/>
      </w:divBdr>
    </w:div>
    <w:div w:id="150084549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35995811">
      <w:bodyDiv w:val="1"/>
      <w:marLeft w:val="0"/>
      <w:marRight w:val="0"/>
      <w:marTop w:val="0"/>
      <w:marBottom w:val="0"/>
      <w:divBdr>
        <w:top w:val="none" w:sz="0" w:space="0" w:color="auto"/>
        <w:left w:val="none" w:sz="0" w:space="0" w:color="auto"/>
        <w:bottom w:val="none" w:sz="0" w:space="0" w:color="auto"/>
        <w:right w:val="none" w:sz="0" w:space="0" w:color="auto"/>
      </w:divBdr>
      <w:divsChild>
        <w:div w:id="1765758297">
          <w:marLeft w:val="0"/>
          <w:marRight w:val="0"/>
          <w:marTop w:val="0"/>
          <w:marBottom w:val="0"/>
          <w:divBdr>
            <w:top w:val="none" w:sz="0" w:space="0" w:color="auto"/>
            <w:left w:val="none" w:sz="0" w:space="0" w:color="auto"/>
            <w:bottom w:val="none" w:sz="0" w:space="0" w:color="auto"/>
            <w:right w:val="none" w:sz="0" w:space="0" w:color="auto"/>
          </w:divBdr>
        </w:div>
      </w:divsChild>
    </w:div>
    <w:div w:id="1543715803">
      <w:bodyDiv w:val="1"/>
      <w:marLeft w:val="0"/>
      <w:marRight w:val="0"/>
      <w:marTop w:val="0"/>
      <w:marBottom w:val="0"/>
      <w:divBdr>
        <w:top w:val="none" w:sz="0" w:space="0" w:color="auto"/>
        <w:left w:val="none" w:sz="0" w:space="0" w:color="auto"/>
        <w:bottom w:val="none" w:sz="0" w:space="0" w:color="auto"/>
        <w:right w:val="none" w:sz="0" w:space="0" w:color="auto"/>
      </w:divBdr>
      <w:divsChild>
        <w:div w:id="2024235182">
          <w:marLeft w:val="0"/>
          <w:marRight w:val="0"/>
          <w:marTop w:val="0"/>
          <w:marBottom w:val="0"/>
          <w:divBdr>
            <w:top w:val="none" w:sz="0" w:space="0" w:color="auto"/>
            <w:left w:val="none" w:sz="0" w:space="0" w:color="auto"/>
            <w:bottom w:val="none" w:sz="0" w:space="0" w:color="auto"/>
            <w:right w:val="none" w:sz="0" w:space="0" w:color="auto"/>
          </w:divBdr>
        </w:div>
        <w:div w:id="1633244141">
          <w:marLeft w:val="0"/>
          <w:marRight w:val="0"/>
          <w:marTop w:val="0"/>
          <w:marBottom w:val="0"/>
          <w:divBdr>
            <w:top w:val="none" w:sz="0" w:space="0" w:color="auto"/>
            <w:left w:val="none" w:sz="0" w:space="0" w:color="auto"/>
            <w:bottom w:val="none" w:sz="0" w:space="0" w:color="auto"/>
            <w:right w:val="none" w:sz="0" w:space="0" w:color="auto"/>
          </w:divBdr>
          <w:divsChild>
            <w:div w:id="7246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60559396">
      <w:bodyDiv w:val="1"/>
      <w:marLeft w:val="0"/>
      <w:marRight w:val="0"/>
      <w:marTop w:val="0"/>
      <w:marBottom w:val="0"/>
      <w:divBdr>
        <w:top w:val="none" w:sz="0" w:space="0" w:color="auto"/>
        <w:left w:val="none" w:sz="0" w:space="0" w:color="auto"/>
        <w:bottom w:val="none" w:sz="0" w:space="0" w:color="auto"/>
        <w:right w:val="none" w:sz="0" w:space="0" w:color="auto"/>
      </w:divBdr>
    </w:div>
    <w:div w:id="1581405443">
      <w:bodyDiv w:val="1"/>
      <w:marLeft w:val="0"/>
      <w:marRight w:val="0"/>
      <w:marTop w:val="0"/>
      <w:marBottom w:val="0"/>
      <w:divBdr>
        <w:top w:val="none" w:sz="0" w:space="0" w:color="auto"/>
        <w:left w:val="none" w:sz="0" w:space="0" w:color="auto"/>
        <w:bottom w:val="none" w:sz="0" w:space="0" w:color="auto"/>
        <w:right w:val="none" w:sz="0" w:space="0" w:color="auto"/>
      </w:divBdr>
      <w:divsChild>
        <w:div w:id="1276446397">
          <w:marLeft w:val="0"/>
          <w:marRight w:val="0"/>
          <w:marTop w:val="360"/>
          <w:marBottom w:val="360"/>
          <w:divBdr>
            <w:top w:val="none" w:sz="0" w:space="0" w:color="auto"/>
            <w:left w:val="none" w:sz="0" w:space="0" w:color="auto"/>
            <w:bottom w:val="none" w:sz="0" w:space="0" w:color="auto"/>
            <w:right w:val="none" w:sz="0" w:space="0" w:color="auto"/>
          </w:divBdr>
          <w:divsChild>
            <w:div w:id="31924752">
              <w:marLeft w:val="0"/>
              <w:marRight w:val="0"/>
              <w:marTop w:val="0"/>
              <w:marBottom w:val="360"/>
              <w:divBdr>
                <w:top w:val="none" w:sz="0" w:space="0" w:color="auto"/>
                <w:left w:val="none" w:sz="0" w:space="0" w:color="auto"/>
                <w:bottom w:val="none" w:sz="0" w:space="0" w:color="auto"/>
                <w:right w:val="none" w:sz="0" w:space="0" w:color="auto"/>
              </w:divBdr>
              <w:divsChild>
                <w:div w:id="8452484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81716171">
      <w:bodyDiv w:val="1"/>
      <w:marLeft w:val="0"/>
      <w:marRight w:val="0"/>
      <w:marTop w:val="0"/>
      <w:marBottom w:val="0"/>
      <w:divBdr>
        <w:top w:val="none" w:sz="0" w:space="0" w:color="auto"/>
        <w:left w:val="none" w:sz="0" w:space="0" w:color="auto"/>
        <w:bottom w:val="none" w:sz="0" w:space="0" w:color="auto"/>
        <w:right w:val="none" w:sz="0" w:space="0" w:color="auto"/>
      </w:divBdr>
      <w:divsChild>
        <w:div w:id="1371689372">
          <w:marLeft w:val="0"/>
          <w:marRight w:val="0"/>
          <w:marTop w:val="360"/>
          <w:marBottom w:val="360"/>
          <w:divBdr>
            <w:top w:val="none" w:sz="0" w:space="0" w:color="auto"/>
            <w:left w:val="none" w:sz="0" w:space="0" w:color="auto"/>
            <w:bottom w:val="none" w:sz="0" w:space="0" w:color="auto"/>
            <w:right w:val="none" w:sz="0" w:space="0" w:color="auto"/>
          </w:divBdr>
          <w:divsChild>
            <w:div w:id="1863518090">
              <w:marLeft w:val="0"/>
              <w:marRight w:val="0"/>
              <w:marTop w:val="0"/>
              <w:marBottom w:val="360"/>
              <w:divBdr>
                <w:top w:val="none" w:sz="0" w:space="0" w:color="auto"/>
                <w:left w:val="none" w:sz="0" w:space="0" w:color="auto"/>
                <w:bottom w:val="none" w:sz="0" w:space="0" w:color="auto"/>
                <w:right w:val="none" w:sz="0" w:space="0" w:color="auto"/>
              </w:divBdr>
              <w:divsChild>
                <w:div w:id="379460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594584710">
      <w:bodyDiv w:val="1"/>
      <w:marLeft w:val="0"/>
      <w:marRight w:val="0"/>
      <w:marTop w:val="0"/>
      <w:marBottom w:val="0"/>
      <w:divBdr>
        <w:top w:val="none" w:sz="0" w:space="0" w:color="auto"/>
        <w:left w:val="none" w:sz="0" w:space="0" w:color="auto"/>
        <w:bottom w:val="none" w:sz="0" w:space="0" w:color="auto"/>
        <w:right w:val="none" w:sz="0" w:space="0" w:color="auto"/>
      </w:divBdr>
      <w:divsChild>
        <w:div w:id="1628002176">
          <w:marLeft w:val="0"/>
          <w:marRight w:val="0"/>
          <w:marTop w:val="0"/>
          <w:marBottom w:val="0"/>
          <w:divBdr>
            <w:top w:val="none" w:sz="0" w:space="0" w:color="auto"/>
            <w:left w:val="none" w:sz="0" w:space="0" w:color="auto"/>
            <w:bottom w:val="none" w:sz="0" w:space="0" w:color="auto"/>
            <w:right w:val="none" w:sz="0" w:space="0" w:color="auto"/>
          </w:divBdr>
        </w:div>
      </w:divsChild>
    </w:div>
    <w:div w:id="1606843935">
      <w:bodyDiv w:val="1"/>
      <w:marLeft w:val="0"/>
      <w:marRight w:val="0"/>
      <w:marTop w:val="0"/>
      <w:marBottom w:val="0"/>
      <w:divBdr>
        <w:top w:val="none" w:sz="0" w:space="0" w:color="auto"/>
        <w:left w:val="none" w:sz="0" w:space="0" w:color="auto"/>
        <w:bottom w:val="none" w:sz="0" w:space="0" w:color="auto"/>
        <w:right w:val="none" w:sz="0" w:space="0" w:color="auto"/>
      </w:divBdr>
      <w:divsChild>
        <w:div w:id="449083269">
          <w:marLeft w:val="0"/>
          <w:marRight w:val="0"/>
          <w:marTop w:val="0"/>
          <w:marBottom w:val="0"/>
          <w:divBdr>
            <w:top w:val="none" w:sz="0" w:space="0" w:color="auto"/>
            <w:left w:val="none" w:sz="0" w:space="0" w:color="auto"/>
            <w:bottom w:val="none" w:sz="0" w:space="0" w:color="auto"/>
            <w:right w:val="none" w:sz="0" w:space="0" w:color="auto"/>
          </w:divBdr>
          <w:divsChild>
            <w:div w:id="844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943">
      <w:bodyDiv w:val="1"/>
      <w:marLeft w:val="0"/>
      <w:marRight w:val="0"/>
      <w:marTop w:val="0"/>
      <w:marBottom w:val="0"/>
      <w:divBdr>
        <w:top w:val="none" w:sz="0" w:space="0" w:color="auto"/>
        <w:left w:val="none" w:sz="0" w:space="0" w:color="auto"/>
        <w:bottom w:val="none" w:sz="0" w:space="0" w:color="auto"/>
        <w:right w:val="none" w:sz="0" w:space="0" w:color="auto"/>
      </w:divBdr>
      <w:divsChild>
        <w:div w:id="1503624697">
          <w:marLeft w:val="0"/>
          <w:marRight w:val="0"/>
          <w:marTop w:val="0"/>
          <w:marBottom w:val="0"/>
          <w:divBdr>
            <w:top w:val="none" w:sz="0" w:space="0" w:color="auto"/>
            <w:left w:val="none" w:sz="0" w:space="0" w:color="auto"/>
            <w:bottom w:val="none" w:sz="0" w:space="0" w:color="auto"/>
            <w:right w:val="none" w:sz="0" w:space="0" w:color="auto"/>
          </w:divBdr>
        </w:div>
      </w:divsChild>
    </w:div>
    <w:div w:id="1620721225">
      <w:bodyDiv w:val="1"/>
      <w:marLeft w:val="0"/>
      <w:marRight w:val="0"/>
      <w:marTop w:val="0"/>
      <w:marBottom w:val="0"/>
      <w:divBdr>
        <w:top w:val="none" w:sz="0" w:space="0" w:color="auto"/>
        <w:left w:val="none" w:sz="0" w:space="0" w:color="auto"/>
        <w:bottom w:val="none" w:sz="0" w:space="0" w:color="auto"/>
        <w:right w:val="none" w:sz="0" w:space="0" w:color="auto"/>
      </w:divBdr>
      <w:divsChild>
        <w:div w:id="53703706">
          <w:marLeft w:val="0"/>
          <w:marRight w:val="0"/>
          <w:marTop w:val="360"/>
          <w:marBottom w:val="360"/>
          <w:divBdr>
            <w:top w:val="none" w:sz="0" w:space="0" w:color="auto"/>
            <w:left w:val="none" w:sz="0" w:space="0" w:color="auto"/>
            <w:bottom w:val="none" w:sz="0" w:space="0" w:color="auto"/>
            <w:right w:val="none" w:sz="0" w:space="0" w:color="auto"/>
          </w:divBdr>
          <w:divsChild>
            <w:div w:id="152525847">
              <w:marLeft w:val="0"/>
              <w:marRight w:val="0"/>
              <w:marTop w:val="0"/>
              <w:marBottom w:val="360"/>
              <w:divBdr>
                <w:top w:val="none" w:sz="0" w:space="0" w:color="auto"/>
                <w:left w:val="none" w:sz="0" w:space="0" w:color="auto"/>
                <w:bottom w:val="none" w:sz="0" w:space="0" w:color="auto"/>
                <w:right w:val="none" w:sz="0" w:space="0" w:color="auto"/>
              </w:divBdr>
              <w:divsChild>
                <w:div w:id="9675086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4338303">
      <w:bodyDiv w:val="1"/>
      <w:marLeft w:val="0"/>
      <w:marRight w:val="0"/>
      <w:marTop w:val="0"/>
      <w:marBottom w:val="0"/>
      <w:divBdr>
        <w:top w:val="none" w:sz="0" w:space="0" w:color="auto"/>
        <w:left w:val="none" w:sz="0" w:space="0" w:color="auto"/>
        <w:bottom w:val="none" w:sz="0" w:space="0" w:color="auto"/>
        <w:right w:val="none" w:sz="0" w:space="0" w:color="auto"/>
      </w:divBdr>
      <w:divsChild>
        <w:div w:id="1282300648">
          <w:marLeft w:val="0"/>
          <w:marRight w:val="0"/>
          <w:marTop w:val="360"/>
          <w:marBottom w:val="360"/>
          <w:divBdr>
            <w:top w:val="none" w:sz="0" w:space="0" w:color="auto"/>
            <w:left w:val="none" w:sz="0" w:space="0" w:color="auto"/>
            <w:bottom w:val="none" w:sz="0" w:space="0" w:color="auto"/>
            <w:right w:val="none" w:sz="0" w:space="0" w:color="auto"/>
          </w:divBdr>
          <w:divsChild>
            <w:div w:id="731736857">
              <w:marLeft w:val="0"/>
              <w:marRight w:val="0"/>
              <w:marTop w:val="0"/>
              <w:marBottom w:val="360"/>
              <w:divBdr>
                <w:top w:val="none" w:sz="0" w:space="0" w:color="auto"/>
                <w:left w:val="none" w:sz="0" w:space="0" w:color="auto"/>
                <w:bottom w:val="none" w:sz="0" w:space="0" w:color="auto"/>
                <w:right w:val="none" w:sz="0" w:space="0" w:color="auto"/>
              </w:divBdr>
              <w:divsChild>
                <w:div w:id="5435621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7616449">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45624855">
      <w:bodyDiv w:val="1"/>
      <w:marLeft w:val="0"/>
      <w:marRight w:val="0"/>
      <w:marTop w:val="0"/>
      <w:marBottom w:val="0"/>
      <w:divBdr>
        <w:top w:val="none" w:sz="0" w:space="0" w:color="auto"/>
        <w:left w:val="none" w:sz="0" w:space="0" w:color="auto"/>
        <w:bottom w:val="none" w:sz="0" w:space="0" w:color="auto"/>
        <w:right w:val="none" w:sz="0" w:space="0" w:color="auto"/>
      </w:divBdr>
      <w:divsChild>
        <w:div w:id="1532180612">
          <w:marLeft w:val="0"/>
          <w:marRight w:val="0"/>
          <w:marTop w:val="360"/>
          <w:marBottom w:val="360"/>
          <w:divBdr>
            <w:top w:val="none" w:sz="0" w:space="0" w:color="auto"/>
            <w:left w:val="none" w:sz="0" w:space="0" w:color="auto"/>
            <w:bottom w:val="none" w:sz="0" w:space="0" w:color="auto"/>
            <w:right w:val="none" w:sz="0" w:space="0" w:color="auto"/>
          </w:divBdr>
          <w:divsChild>
            <w:div w:id="1663462523">
              <w:marLeft w:val="0"/>
              <w:marRight w:val="0"/>
              <w:marTop w:val="0"/>
              <w:marBottom w:val="360"/>
              <w:divBdr>
                <w:top w:val="none" w:sz="0" w:space="0" w:color="auto"/>
                <w:left w:val="none" w:sz="0" w:space="0" w:color="auto"/>
                <w:bottom w:val="none" w:sz="0" w:space="0" w:color="auto"/>
                <w:right w:val="none" w:sz="0" w:space="0" w:color="auto"/>
              </w:divBdr>
              <w:divsChild>
                <w:div w:id="20726069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8292167">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674911740">
      <w:bodyDiv w:val="1"/>
      <w:marLeft w:val="0"/>
      <w:marRight w:val="0"/>
      <w:marTop w:val="0"/>
      <w:marBottom w:val="0"/>
      <w:divBdr>
        <w:top w:val="none" w:sz="0" w:space="0" w:color="auto"/>
        <w:left w:val="none" w:sz="0" w:space="0" w:color="auto"/>
        <w:bottom w:val="none" w:sz="0" w:space="0" w:color="auto"/>
        <w:right w:val="none" w:sz="0" w:space="0" w:color="auto"/>
      </w:divBdr>
      <w:divsChild>
        <w:div w:id="951324752">
          <w:marLeft w:val="0"/>
          <w:marRight w:val="0"/>
          <w:marTop w:val="100"/>
          <w:marBottom w:val="100"/>
          <w:divBdr>
            <w:top w:val="none" w:sz="0" w:space="0" w:color="auto"/>
            <w:left w:val="none" w:sz="0" w:space="0" w:color="auto"/>
            <w:bottom w:val="none" w:sz="0" w:space="0" w:color="auto"/>
            <w:right w:val="none" w:sz="0" w:space="0" w:color="auto"/>
          </w:divBdr>
          <w:divsChild>
            <w:div w:id="1699773050">
              <w:marLeft w:val="0"/>
              <w:marRight w:val="0"/>
              <w:marTop w:val="360"/>
              <w:marBottom w:val="360"/>
              <w:divBdr>
                <w:top w:val="none" w:sz="0" w:space="0" w:color="auto"/>
                <w:left w:val="none" w:sz="0" w:space="0" w:color="auto"/>
                <w:bottom w:val="none" w:sz="0" w:space="0" w:color="auto"/>
                <w:right w:val="none" w:sz="0" w:space="0" w:color="auto"/>
              </w:divBdr>
              <w:divsChild>
                <w:div w:id="947084971">
                  <w:marLeft w:val="0"/>
                  <w:marRight w:val="0"/>
                  <w:marTop w:val="0"/>
                  <w:marBottom w:val="360"/>
                  <w:divBdr>
                    <w:top w:val="none" w:sz="0" w:space="0" w:color="auto"/>
                    <w:left w:val="none" w:sz="0" w:space="0" w:color="auto"/>
                    <w:bottom w:val="none" w:sz="0" w:space="0" w:color="auto"/>
                    <w:right w:val="none" w:sz="0" w:space="0" w:color="auto"/>
                  </w:divBdr>
                  <w:divsChild>
                    <w:div w:id="20124869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9064574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24399807">
      <w:bodyDiv w:val="1"/>
      <w:marLeft w:val="0"/>
      <w:marRight w:val="0"/>
      <w:marTop w:val="0"/>
      <w:marBottom w:val="0"/>
      <w:divBdr>
        <w:top w:val="none" w:sz="0" w:space="0" w:color="auto"/>
        <w:left w:val="none" w:sz="0" w:space="0" w:color="auto"/>
        <w:bottom w:val="none" w:sz="0" w:space="0" w:color="auto"/>
        <w:right w:val="none" w:sz="0" w:space="0" w:color="auto"/>
      </w:divBdr>
      <w:divsChild>
        <w:div w:id="367724503">
          <w:marLeft w:val="0"/>
          <w:marRight w:val="0"/>
          <w:marTop w:val="100"/>
          <w:marBottom w:val="100"/>
          <w:divBdr>
            <w:top w:val="none" w:sz="0" w:space="0" w:color="auto"/>
            <w:left w:val="none" w:sz="0" w:space="0" w:color="auto"/>
            <w:bottom w:val="none" w:sz="0" w:space="0" w:color="auto"/>
            <w:right w:val="none" w:sz="0" w:space="0" w:color="auto"/>
          </w:divBdr>
          <w:divsChild>
            <w:div w:id="814026086">
              <w:marLeft w:val="0"/>
              <w:marRight w:val="0"/>
              <w:marTop w:val="360"/>
              <w:marBottom w:val="360"/>
              <w:divBdr>
                <w:top w:val="none" w:sz="0" w:space="0" w:color="auto"/>
                <w:left w:val="none" w:sz="0" w:space="0" w:color="auto"/>
                <w:bottom w:val="none" w:sz="0" w:space="0" w:color="auto"/>
                <w:right w:val="none" w:sz="0" w:space="0" w:color="auto"/>
              </w:divBdr>
              <w:divsChild>
                <w:div w:id="1398164006">
                  <w:marLeft w:val="0"/>
                  <w:marRight w:val="0"/>
                  <w:marTop w:val="0"/>
                  <w:marBottom w:val="360"/>
                  <w:divBdr>
                    <w:top w:val="none" w:sz="0" w:space="0" w:color="auto"/>
                    <w:left w:val="none" w:sz="0" w:space="0" w:color="auto"/>
                    <w:bottom w:val="none" w:sz="0" w:space="0" w:color="auto"/>
                    <w:right w:val="none" w:sz="0" w:space="0" w:color="auto"/>
                  </w:divBdr>
                  <w:divsChild>
                    <w:div w:id="6240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28650033">
      <w:bodyDiv w:val="1"/>
      <w:marLeft w:val="0"/>
      <w:marRight w:val="0"/>
      <w:marTop w:val="0"/>
      <w:marBottom w:val="0"/>
      <w:divBdr>
        <w:top w:val="none" w:sz="0" w:space="0" w:color="auto"/>
        <w:left w:val="none" w:sz="0" w:space="0" w:color="auto"/>
        <w:bottom w:val="none" w:sz="0" w:space="0" w:color="auto"/>
        <w:right w:val="none" w:sz="0" w:space="0" w:color="auto"/>
      </w:divBdr>
    </w:div>
    <w:div w:id="1729262998">
      <w:bodyDiv w:val="1"/>
      <w:marLeft w:val="0"/>
      <w:marRight w:val="0"/>
      <w:marTop w:val="0"/>
      <w:marBottom w:val="0"/>
      <w:divBdr>
        <w:top w:val="none" w:sz="0" w:space="0" w:color="auto"/>
        <w:left w:val="none" w:sz="0" w:space="0" w:color="auto"/>
        <w:bottom w:val="none" w:sz="0" w:space="0" w:color="auto"/>
        <w:right w:val="none" w:sz="0" w:space="0" w:color="auto"/>
      </w:divBdr>
      <w:divsChild>
        <w:div w:id="1883587928">
          <w:marLeft w:val="0"/>
          <w:marRight w:val="0"/>
          <w:marTop w:val="360"/>
          <w:marBottom w:val="360"/>
          <w:divBdr>
            <w:top w:val="none" w:sz="0" w:space="0" w:color="auto"/>
            <w:left w:val="none" w:sz="0" w:space="0" w:color="auto"/>
            <w:bottom w:val="none" w:sz="0" w:space="0" w:color="auto"/>
            <w:right w:val="none" w:sz="0" w:space="0" w:color="auto"/>
          </w:divBdr>
          <w:divsChild>
            <w:div w:id="1069687970">
              <w:marLeft w:val="0"/>
              <w:marRight w:val="0"/>
              <w:marTop w:val="0"/>
              <w:marBottom w:val="360"/>
              <w:divBdr>
                <w:top w:val="none" w:sz="0" w:space="0" w:color="auto"/>
                <w:left w:val="none" w:sz="0" w:space="0" w:color="auto"/>
                <w:bottom w:val="none" w:sz="0" w:space="0" w:color="auto"/>
                <w:right w:val="none" w:sz="0" w:space="0" w:color="auto"/>
              </w:divBdr>
              <w:divsChild>
                <w:div w:id="16977276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37507157">
      <w:bodyDiv w:val="1"/>
      <w:marLeft w:val="0"/>
      <w:marRight w:val="0"/>
      <w:marTop w:val="0"/>
      <w:marBottom w:val="0"/>
      <w:divBdr>
        <w:top w:val="none" w:sz="0" w:space="0" w:color="auto"/>
        <w:left w:val="none" w:sz="0" w:space="0" w:color="auto"/>
        <w:bottom w:val="none" w:sz="0" w:space="0" w:color="auto"/>
        <w:right w:val="none" w:sz="0" w:space="0" w:color="auto"/>
      </w:divBdr>
      <w:divsChild>
        <w:div w:id="102264979">
          <w:marLeft w:val="0"/>
          <w:marRight w:val="0"/>
          <w:marTop w:val="360"/>
          <w:marBottom w:val="360"/>
          <w:divBdr>
            <w:top w:val="none" w:sz="0" w:space="0" w:color="auto"/>
            <w:left w:val="none" w:sz="0" w:space="0" w:color="auto"/>
            <w:bottom w:val="none" w:sz="0" w:space="0" w:color="auto"/>
            <w:right w:val="none" w:sz="0" w:space="0" w:color="auto"/>
          </w:divBdr>
          <w:divsChild>
            <w:div w:id="1608585351">
              <w:marLeft w:val="0"/>
              <w:marRight w:val="0"/>
              <w:marTop w:val="0"/>
              <w:marBottom w:val="360"/>
              <w:divBdr>
                <w:top w:val="none" w:sz="0" w:space="0" w:color="auto"/>
                <w:left w:val="none" w:sz="0" w:space="0" w:color="auto"/>
                <w:bottom w:val="none" w:sz="0" w:space="0" w:color="auto"/>
                <w:right w:val="none" w:sz="0" w:space="0" w:color="auto"/>
              </w:divBdr>
              <w:divsChild>
                <w:div w:id="19451904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39744425">
      <w:bodyDiv w:val="1"/>
      <w:marLeft w:val="0"/>
      <w:marRight w:val="0"/>
      <w:marTop w:val="0"/>
      <w:marBottom w:val="0"/>
      <w:divBdr>
        <w:top w:val="none" w:sz="0" w:space="0" w:color="auto"/>
        <w:left w:val="none" w:sz="0" w:space="0" w:color="auto"/>
        <w:bottom w:val="none" w:sz="0" w:space="0" w:color="auto"/>
        <w:right w:val="none" w:sz="0" w:space="0" w:color="auto"/>
      </w:divBdr>
    </w:div>
    <w:div w:id="1739859314">
      <w:bodyDiv w:val="1"/>
      <w:marLeft w:val="0"/>
      <w:marRight w:val="0"/>
      <w:marTop w:val="0"/>
      <w:marBottom w:val="0"/>
      <w:divBdr>
        <w:top w:val="none" w:sz="0" w:space="0" w:color="auto"/>
        <w:left w:val="none" w:sz="0" w:space="0" w:color="auto"/>
        <w:bottom w:val="none" w:sz="0" w:space="0" w:color="auto"/>
        <w:right w:val="none" w:sz="0" w:space="0" w:color="auto"/>
      </w:divBdr>
      <w:divsChild>
        <w:div w:id="26954470">
          <w:marLeft w:val="0"/>
          <w:marRight w:val="0"/>
          <w:marTop w:val="360"/>
          <w:marBottom w:val="360"/>
          <w:divBdr>
            <w:top w:val="none" w:sz="0" w:space="0" w:color="auto"/>
            <w:left w:val="none" w:sz="0" w:space="0" w:color="auto"/>
            <w:bottom w:val="none" w:sz="0" w:space="0" w:color="auto"/>
            <w:right w:val="none" w:sz="0" w:space="0" w:color="auto"/>
          </w:divBdr>
          <w:divsChild>
            <w:div w:id="695273205">
              <w:marLeft w:val="0"/>
              <w:marRight w:val="0"/>
              <w:marTop w:val="0"/>
              <w:marBottom w:val="360"/>
              <w:divBdr>
                <w:top w:val="none" w:sz="0" w:space="0" w:color="auto"/>
                <w:left w:val="none" w:sz="0" w:space="0" w:color="auto"/>
                <w:bottom w:val="none" w:sz="0" w:space="0" w:color="auto"/>
                <w:right w:val="none" w:sz="0" w:space="0" w:color="auto"/>
              </w:divBdr>
              <w:divsChild>
                <w:div w:id="1745360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44332959">
      <w:bodyDiv w:val="1"/>
      <w:marLeft w:val="0"/>
      <w:marRight w:val="0"/>
      <w:marTop w:val="0"/>
      <w:marBottom w:val="0"/>
      <w:divBdr>
        <w:top w:val="none" w:sz="0" w:space="0" w:color="auto"/>
        <w:left w:val="none" w:sz="0" w:space="0" w:color="auto"/>
        <w:bottom w:val="none" w:sz="0" w:space="0" w:color="auto"/>
        <w:right w:val="none" w:sz="0" w:space="0" w:color="auto"/>
      </w:divBdr>
      <w:divsChild>
        <w:div w:id="1819103391">
          <w:marLeft w:val="0"/>
          <w:marRight w:val="0"/>
          <w:marTop w:val="0"/>
          <w:marBottom w:val="0"/>
          <w:divBdr>
            <w:top w:val="none" w:sz="0" w:space="0" w:color="auto"/>
            <w:left w:val="none" w:sz="0" w:space="0" w:color="auto"/>
            <w:bottom w:val="none" w:sz="0" w:space="0" w:color="auto"/>
            <w:right w:val="none" w:sz="0" w:space="0" w:color="auto"/>
          </w:divBdr>
          <w:divsChild>
            <w:div w:id="281302995">
              <w:marLeft w:val="0"/>
              <w:marRight w:val="0"/>
              <w:marTop w:val="0"/>
              <w:marBottom w:val="0"/>
              <w:divBdr>
                <w:top w:val="none" w:sz="0" w:space="0" w:color="auto"/>
                <w:left w:val="none" w:sz="0" w:space="0" w:color="auto"/>
                <w:bottom w:val="none" w:sz="0" w:space="0" w:color="auto"/>
                <w:right w:val="none" w:sz="0" w:space="0" w:color="auto"/>
              </w:divBdr>
            </w:div>
          </w:divsChild>
        </w:div>
        <w:div w:id="1365982976">
          <w:marLeft w:val="0"/>
          <w:marRight w:val="0"/>
          <w:marTop w:val="360"/>
          <w:marBottom w:val="360"/>
          <w:divBdr>
            <w:top w:val="none" w:sz="0" w:space="0" w:color="auto"/>
            <w:left w:val="none" w:sz="0" w:space="0" w:color="auto"/>
            <w:bottom w:val="none" w:sz="0" w:space="0" w:color="auto"/>
            <w:right w:val="none" w:sz="0" w:space="0" w:color="auto"/>
          </w:divBdr>
          <w:divsChild>
            <w:div w:id="669333920">
              <w:marLeft w:val="0"/>
              <w:marRight w:val="0"/>
              <w:marTop w:val="0"/>
              <w:marBottom w:val="360"/>
              <w:divBdr>
                <w:top w:val="none" w:sz="0" w:space="0" w:color="auto"/>
                <w:left w:val="none" w:sz="0" w:space="0" w:color="auto"/>
                <w:bottom w:val="none" w:sz="0" w:space="0" w:color="auto"/>
                <w:right w:val="none" w:sz="0" w:space="0" w:color="auto"/>
              </w:divBdr>
              <w:divsChild>
                <w:div w:id="764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4284">
          <w:marLeft w:val="0"/>
          <w:marRight w:val="0"/>
          <w:marTop w:val="360"/>
          <w:marBottom w:val="360"/>
          <w:divBdr>
            <w:top w:val="none" w:sz="0" w:space="0" w:color="auto"/>
            <w:left w:val="none" w:sz="0" w:space="0" w:color="auto"/>
            <w:bottom w:val="none" w:sz="0" w:space="0" w:color="auto"/>
            <w:right w:val="none" w:sz="0" w:space="0" w:color="auto"/>
          </w:divBdr>
          <w:divsChild>
            <w:div w:id="156848867">
              <w:marLeft w:val="0"/>
              <w:marRight w:val="0"/>
              <w:marTop w:val="0"/>
              <w:marBottom w:val="360"/>
              <w:divBdr>
                <w:top w:val="none" w:sz="0" w:space="0" w:color="auto"/>
                <w:left w:val="none" w:sz="0" w:space="0" w:color="auto"/>
                <w:bottom w:val="none" w:sz="0" w:space="0" w:color="auto"/>
                <w:right w:val="none" w:sz="0" w:space="0" w:color="auto"/>
              </w:divBdr>
              <w:divsChild>
                <w:div w:id="19824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403">
          <w:marLeft w:val="0"/>
          <w:marRight w:val="0"/>
          <w:marTop w:val="0"/>
          <w:marBottom w:val="0"/>
          <w:divBdr>
            <w:top w:val="none" w:sz="0" w:space="0" w:color="auto"/>
            <w:left w:val="none" w:sz="0" w:space="0" w:color="auto"/>
            <w:bottom w:val="none" w:sz="0" w:space="0" w:color="auto"/>
            <w:right w:val="none" w:sz="0" w:space="0" w:color="auto"/>
          </w:divBdr>
        </w:div>
        <w:div w:id="103623781">
          <w:marLeft w:val="0"/>
          <w:marRight w:val="0"/>
          <w:marTop w:val="0"/>
          <w:marBottom w:val="0"/>
          <w:divBdr>
            <w:top w:val="none" w:sz="0" w:space="0" w:color="auto"/>
            <w:left w:val="none" w:sz="0" w:space="0" w:color="auto"/>
            <w:bottom w:val="none" w:sz="0" w:space="0" w:color="auto"/>
            <w:right w:val="none" w:sz="0" w:space="0" w:color="auto"/>
          </w:divBdr>
          <w:divsChild>
            <w:div w:id="2070884659">
              <w:marLeft w:val="0"/>
              <w:marRight w:val="0"/>
              <w:marTop w:val="0"/>
              <w:marBottom w:val="0"/>
              <w:divBdr>
                <w:top w:val="none" w:sz="0" w:space="0" w:color="auto"/>
                <w:left w:val="none" w:sz="0" w:space="0" w:color="auto"/>
                <w:bottom w:val="none" w:sz="0" w:space="0" w:color="auto"/>
                <w:right w:val="none" w:sz="0" w:space="0" w:color="auto"/>
              </w:divBdr>
            </w:div>
          </w:divsChild>
        </w:div>
        <w:div w:id="553470310">
          <w:marLeft w:val="0"/>
          <w:marRight w:val="0"/>
          <w:marTop w:val="0"/>
          <w:marBottom w:val="0"/>
          <w:divBdr>
            <w:top w:val="none" w:sz="0" w:space="0" w:color="auto"/>
            <w:left w:val="none" w:sz="0" w:space="0" w:color="auto"/>
            <w:bottom w:val="none" w:sz="0" w:space="0" w:color="auto"/>
            <w:right w:val="none" w:sz="0" w:space="0" w:color="auto"/>
          </w:divBdr>
        </w:div>
        <w:div w:id="543756373">
          <w:marLeft w:val="0"/>
          <w:marRight w:val="0"/>
          <w:marTop w:val="0"/>
          <w:marBottom w:val="0"/>
          <w:divBdr>
            <w:top w:val="none" w:sz="0" w:space="0" w:color="auto"/>
            <w:left w:val="none" w:sz="0" w:space="0" w:color="auto"/>
            <w:bottom w:val="none" w:sz="0" w:space="0" w:color="auto"/>
            <w:right w:val="none" w:sz="0" w:space="0" w:color="auto"/>
          </w:divBdr>
          <w:divsChild>
            <w:div w:id="1670525563">
              <w:marLeft w:val="0"/>
              <w:marRight w:val="0"/>
              <w:marTop w:val="0"/>
              <w:marBottom w:val="0"/>
              <w:divBdr>
                <w:top w:val="none" w:sz="0" w:space="0" w:color="auto"/>
                <w:left w:val="none" w:sz="0" w:space="0" w:color="auto"/>
                <w:bottom w:val="none" w:sz="0" w:space="0" w:color="auto"/>
                <w:right w:val="none" w:sz="0" w:space="0" w:color="auto"/>
              </w:divBdr>
            </w:div>
          </w:divsChild>
        </w:div>
        <w:div w:id="750155821">
          <w:marLeft w:val="0"/>
          <w:marRight w:val="0"/>
          <w:marTop w:val="0"/>
          <w:marBottom w:val="0"/>
          <w:divBdr>
            <w:top w:val="none" w:sz="0" w:space="0" w:color="auto"/>
            <w:left w:val="none" w:sz="0" w:space="0" w:color="auto"/>
            <w:bottom w:val="none" w:sz="0" w:space="0" w:color="auto"/>
            <w:right w:val="none" w:sz="0" w:space="0" w:color="auto"/>
          </w:divBdr>
          <w:divsChild>
            <w:div w:id="496652748">
              <w:marLeft w:val="0"/>
              <w:marRight w:val="0"/>
              <w:marTop w:val="0"/>
              <w:marBottom w:val="0"/>
              <w:divBdr>
                <w:top w:val="none" w:sz="0" w:space="0" w:color="auto"/>
                <w:left w:val="none" w:sz="0" w:space="0" w:color="auto"/>
                <w:bottom w:val="none" w:sz="0" w:space="0" w:color="auto"/>
                <w:right w:val="none" w:sz="0" w:space="0" w:color="auto"/>
              </w:divBdr>
            </w:div>
          </w:divsChild>
        </w:div>
        <w:div w:id="2134053241">
          <w:marLeft w:val="0"/>
          <w:marRight w:val="0"/>
          <w:marTop w:val="0"/>
          <w:marBottom w:val="0"/>
          <w:divBdr>
            <w:top w:val="none" w:sz="0" w:space="0" w:color="auto"/>
            <w:left w:val="none" w:sz="0" w:space="0" w:color="auto"/>
            <w:bottom w:val="none" w:sz="0" w:space="0" w:color="auto"/>
            <w:right w:val="none" w:sz="0" w:space="0" w:color="auto"/>
          </w:divBdr>
          <w:divsChild>
            <w:div w:id="331641083">
              <w:marLeft w:val="0"/>
              <w:marRight w:val="0"/>
              <w:marTop w:val="0"/>
              <w:marBottom w:val="0"/>
              <w:divBdr>
                <w:top w:val="none" w:sz="0" w:space="0" w:color="auto"/>
                <w:left w:val="none" w:sz="0" w:space="0" w:color="auto"/>
                <w:bottom w:val="none" w:sz="0" w:space="0" w:color="auto"/>
                <w:right w:val="none" w:sz="0" w:space="0" w:color="auto"/>
              </w:divBdr>
            </w:div>
          </w:divsChild>
        </w:div>
        <w:div w:id="1921138442">
          <w:marLeft w:val="0"/>
          <w:marRight w:val="0"/>
          <w:marTop w:val="0"/>
          <w:marBottom w:val="0"/>
          <w:divBdr>
            <w:top w:val="none" w:sz="0" w:space="0" w:color="auto"/>
            <w:left w:val="none" w:sz="0" w:space="0" w:color="auto"/>
            <w:bottom w:val="none" w:sz="0" w:space="0" w:color="auto"/>
            <w:right w:val="none" w:sz="0" w:space="0" w:color="auto"/>
          </w:divBdr>
          <w:divsChild>
            <w:div w:id="1458136618">
              <w:marLeft w:val="0"/>
              <w:marRight w:val="0"/>
              <w:marTop w:val="0"/>
              <w:marBottom w:val="0"/>
              <w:divBdr>
                <w:top w:val="none" w:sz="0" w:space="0" w:color="auto"/>
                <w:left w:val="none" w:sz="0" w:space="0" w:color="auto"/>
                <w:bottom w:val="none" w:sz="0" w:space="0" w:color="auto"/>
                <w:right w:val="none" w:sz="0" w:space="0" w:color="auto"/>
              </w:divBdr>
            </w:div>
          </w:divsChild>
        </w:div>
        <w:div w:id="678895006">
          <w:marLeft w:val="0"/>
          <w:marRight w:val="0"/>
          <w:marTop w:val="0"/>
          <w:marBottom w:val="0"/>
          <w:divBdr>
            <w:top w:val="none" w:sz="0" w:space="0" w:color="auto"/>
            <w:left w:val="none" w:sz="0" w:space="0" w:color="auto"/>
            <w:bottom w:val="none" w:sz="0" w:space="0" w:color="auto"/>
            <w:right w:val="none" w:sz="0" w:space="0" w:color="auto"/>
          </w:divBdr>
          <w:divsChild>
            <w:div w:id="1930309840">
              <w:marLeft w:val="0"/>
              <w:marRight w:val="0"/>
              <w:marTop w:val="0"/>
              <w:marBottom w:val="0"/>
              <w:divBdr>
                <w:top w:val="none" w:sz="0" w:space="0" w:color="auto"/>
                <w:left w:val="none" w:sz="0" w:space="0" w:color="auto"/>
                <w:bottom w:val="none" w:sz="0" w:space="0" w:color="auto"/>
                <w:right w:val="none" w:sz="0" w:space="0" w:color="auto"/>
              </w:divBdr>
            </w:div>
          </w:divsChild>
        </w:div>
        <w:div w:id="2099673836">
          <w:marLeft w:val="0"/>
          <w:marRight w:val="0"/>
          <w:marTop w:val="0"/>
          <w:marBottom w:val="0"/>
          <w:divBdr>
            <w:top w:val="none" w:sz="0" w:space="0" w:color="auto"/>
            <w:left w:val="none" w:sz="0" w:space="0" w:color="auto"/>
            <w:bottom w:val="none" w:sz="0" w:space="0" w:color="auto"/>
            <w:right w:val="none" w:sz="0" w:space="0" w:color="auto"/>
          </w:divBdr>
          <w:divsChild>
            <w:div w:id="1358845437">
              <w:marLeft w:val="0"/>
              <w:marRight w:val="0"/>
              <w:marTop w:val="0"/>
              <w:marBottom w:val="0"/>
              <w:divBdr>
                <w:top w:val="none" w:sz="0" w:space="0" w:color="auto"/>
                <w:left w:val="none" w:sz="0" w:space="0" w:color="auto"/>
                <w:bottom w:val="none" w:sz="0" w:space="0" w:color="auto"/>
                <w:right w:val="none" w:sz="0" w:space="0" w:color="auto"/>
              </w:divBdr>
            </w:div>
          </w:divsChild>
        </w:div>
        <w:div w:id="1210605160">
          <w:marLeft w:val="0"/>
          <w:marRight w:val="0"/>
          <w:marTop w:val="0"/>
          <w:marBottom w:val="0"/>
          <w:divBdr>
            <w:top w:val="none" w:sz="0" w:space="0" w:color="auto"/>
            <w:left w:val="none" w:sz="0" w:space="0" w:color="auto"/>
            <w:bottom w:val="none" w:sz="0" w:space="0" w:color="auto"/>
            <w:right w:val="none" w:sz="0" w:space="0" w:color="auto"/>
          </w:divBdr>
          <w:divsChild>
            <w:div w:id="12529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1061">
      <w:bodyDiv w:val="1"/>
      <w:marLeft w:val="0"/>
      <w:marRight w:val="0"/>
      <w:marTop w:val="0"/>
      <w:marBottom w:val="0"/>
      <w:divBdr>
        <w:top w:val="none" w:sz="0" w:space="0" w:color="auto"/>
        <w:left w:val="none" w:sz="0" w:space="0" w:color="auto"/>
        <w:bottom w:val="none" w:sz="0" w:space="0" w:color="auto"/>
        <w:right w:val="none" w:sz="0" w:space="0" w:color="auto"/>
      </w:divBdr>
      <w:divsChild>
        <w:div w:id="1336808752">
          <w:marLeft w:val="0"/>
          <w:marRight w:val="0"/>
          <w:marTop w:val="0"/>
          <w:marBottom w:val="0"/>
          <w:divBdr>
            <w:top w:val="none" w:sz="0" w:space="0" w:color="auto"/>
            <w:left w:val="none" w:sz="0" w:space="0" w:color="auto"/>
            <w:bottom w:val="none" w:sz="0" w:space="0" w:color="auto"/>
            <w:right w:val="none" w:sz="0" w:space="0" w:color="auto"/>
          </w:divBdr>
          <w:divsChild>
            <w:div w:id="14763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8545">
      <w:bodyDiv w:val="1"/>
      <w:marLeft w:val="0"/>
      <w:marRight w:val="0"/>
      <w:marTop w:val="0"/>
      <w:marBottom w:val="0"/>
      <w:divBdr>
        <w:top w:val="none" w:sz="0" w:space="0" w:color="auto"/>
        <w:left w:val="none" w:sz="0" w:space="0" w:color="auto"/>
        <w:bottom w:val="none" w:sz="0" w:space="0" w:color="auto"/>
        <w:right w:val="none" w:sz="0" w:space="0" w:color="auto"/>
      </w:divBdr>
      <w:divsChild>
        <w:div w:id="1323511198">
          <w:marLeft w:val="0"/>
          <w:marRight w:val="0"/>
          <w:marTop w:val="0"/>
          <w:marBottom w:val="0"/>
          <w:divBdr>
            <w:top w:val="none" w:sz="0" w:space="0" w:color="auto"/>
            <w:left w:val="none" w:sz="0" w:space="0" w:color="auto"/>
            <w:bottom w:val="none" w:sz="0" w:space="0" w:color="auto"/>
            <w:right w:val="none" w:sz="0" w:space="0" w:color="auto"/>
          </w:divBdr>
        </w:div>
        <w:div w:id="2065910598">
          <w:marLeft w:val="0"/>
          <w:marRight w:val="0"/>
          <w:marTop w:val="0"/>
          <w:marBottom w:val="0"/>
          <w:divBdr>
            <w:top w:val="none" w:sz="0" w:space="0" w:color="auto"/>
            <w:left w:val="none" w:sz="0" w:space="0" w:color="auto"/>
            <w:bottom w:val="none" w:sz="0" w:space="0" w:color="auto"/>
            <w:right w:val="none" w:sz="0" w:space="0" w:color="auto"/>
          </w:divBdr>
          <w:divsChild>
            <w:div w:id="1550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7609">
      <w:bodyDiv w:val="1"/>
      <w:marLeft w:val="0"/>
      <w:marRight w:val="0"/>
      <w:marTop w:val="0"/>
      <w:marBottom w:val="0"/>
      <w:divBdr>
        <w:top w:val="none" w:sz="0" w:space="0" w:color="auto"/>
        <w:left w:val="none" w:sz="0" w:space="0" w:color="auto"/>
        <w:bottom w:val="none" w:sz="0" w:space="0" w:color="auto"/>
        <w:right w:val="none" w:sz="0" w:space="0" w:color="auto"/>
      </w:divBdr>
    </w:div>
    <w:div w:id="1762681831">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787656486">
      <w:bodyDiv w:val="1"/>
      <w:marLeft w:val="0"/>
      <w:marRight w:val="0"/>
      <w:marTop w:val="0"/>
      <w:marBottom w:val="0"/>
      <w:divBdr>
        <w:top w:val="none" w:sz="0" w:space="0" w:color="auto"/>
        <w:left w:val="none" w:sz="0" w:space="0" w:color="auto"/>
        <w:bottom w:val="none" w:sz="0" w:space="0" w:color="auto"/>
        <w:right w:val="none" w:sz="0" w:space="0" w:color="auto"/>
      </w:divBdr>
    </w:div>
    <w:div w:id="1787845397">
      <w:bodyDiv w:val="1"/>
      <w:marLeft w:val="0"/>
      <w:marRight w:val="0"/>
      <w:marTop w:val="0"/>
      <w:marBottom w:val="0"/>
      <w:divBdr>
        <w:top w:val="none" w:sz="0" w:space="0" w:color="auto"/>
        <w:left w:val="none" w:sz="0" w:space="0" w:color="auto"/>
        <w:bottom w:val="none" w:sz="0" w:space="0" w:color="auto"/>
        <w:right w:val="none" w:sz="0" w:space="0" w:color="auto"/>
      </w:divBdr>
    </w:div>
    <w:div w:id="1837843720">
      <w:bodyDiv w:val="1"/>
      <w:marLeft w:val="0"/>
      <w:marRight w:val="0"/>
      <w:marTop w:val="0"/>
      <w:marBottom w:val="0"/>
      <w:divBdr>
        <w:top w:val="none" w:sz="0" w:space="0" w:color="auto"/>
        <w:left w:val="none" w:sz="0" w:space="0" w:color="auto"/>
        <w:bottom w:val="none" w:sz="0" w:space="0" w:color="auto"/>
        <w:right w:val="none" w:sz="0" w:space="0" w:color="auto"/>
      </w:divBdr>
      <w:divsChild>
        <w:div w:id="231816757">
          <w:marLeft w:val="0"/>
          <w:marRight w:val="0"/>
          <w:marTop w:val="100"/>
          <w:marBottom w:val="100"/>
          <w:divBdr>
            <w:top w:val="none" w:sz="0" w:space="0" w:color="auto"/>
            <w:left w:val="none" w:sz="0" w:space="0" w:color="auto"/>
            <w:bottom w:val="none" w:sz="0" w:space="0" w:color="auto"/>
            <w:right w:val="none" w:sz="0" w:space="0" w:color="auto"/>
          </w:divBdr>
          <w:divsChild>
            <w:div w:id="599604358">
              <w:marLeft w:val="0"/>
              <w:marRight w:val="0"/>
              <w:marTop w:val="360"/>
              <w:marBottom w:val="360"/>
              <w:divBdr>
                <w:top w:val="none" w:sz="0" w:space="0" w:color="auto"/>
                <w:left w:val="none" w:sz="0" w:space="0" w:color="auto"/>
                <w:bottom w:val="none" w:sz="0" w:space="0" w:color="auto"/>
                <w:right w:val="none" w:sz="0" w:space="0" w:color="auto"/>
              </w:divBdr>
              <w:divsChild>
                <w:div w:id="1039554053">
                  <w:marLeft w:val="0"/>
                  <w:marRight w:val="0"/>
                  <w:marTop w:val="0"/>
                  <w:marBottom w:val="360"/>
                  <w:divBdr>
                    <w:top w:val="none" w:sz="0" w:space="0" w:color="auto"/>
                    <w:left w:val="none" w:sz="0" w:space="0" w:color="auto"/>
                    <w:bottom w:val="none" w:sz="0" w:space="0" w:color="auto"/>
                    <w:right w:val="none" w:sz="0" w:space="0" w:color="auto"/>
                  </w:divBdr>
                  <w:divsChild>
                    <w:div w:id="855443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40391843">
      <w:bodyDiv w:val="1"/>
      <w:marLeft w:val="0"/>
      <w:marRight w:val="0"/>
      <w:marTop w:val="0"/>
      <w:marBottom w:val="0"/>
      <w:divBdr>
        <w:top w:val="none" w:sz="0" w:space="0" w:color="auto"/>
        <w:left w:val="none" w:sz="0" w:space="0" w:color="auto"/>
        <w:bottom w:val="none" w:sz="0" w:space="0" w:color="auto"/>
        <w:right w:val="none" w:sz="0" w:space="0" w:color="auto"/>
      </w:divBdr>
      <w:divsChild>
        <w:div w:id="868109172">
          <w:marLeft w:val="0"/>
          <w:marRight w:val="585"/>
          <w:marTop w:val="0"/>
          <w:marBottom w:val="360"/>
          <w:divBdr>
            <w:top w:val="none" w:sz="0" w:space="0" w:color="auto"/>
            <w:left w:val="none" w:sz="0" w:space="0" w:color="auto"/>
            <w:bottom w:val="none" w:sz="0" w:space="0" w:color="auto"/>
            <w:right w:val="none" w:sz="0" w:space="0" w:color="auto"/>
          </w:divBdr>
          <w:divsChild>
            <w:div w:id="10241637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50561125">
      <w:bodyDiv w:val="1"/>
      <w:marLeft w:val="0"/>
      <w:marRight w:val="0"/>
      <w:marTop w:val="0"/>
      <w:marBottom w:val="0"/>
      <w:divBdr>
        <w:top w:val="none" w:sz="0" w:space="0" w:color="auto"/>
        <w:left w:val="none" w:sz="0" w:space="0" w:color="auto"/>
        <w:bottom w:val="none" w:sz="0" w:space="0" w:color="auto"/>
        <w:right w:val="none" w:sz="0" w:space="0" w:color="auto"/>
      </w:divBdr>
    </w:div>
    <w:div w:id="1866212828">
      <w:bodyDiv w:val="1"/>
      <w:marLeft w:val="0"/>
      <w:marRight w:val="0"/>
      <w:marTop w:val="0"/>
      <w:marBottom w:val="0"/>
      <w:divBdr>
        <w:top w:val="none" w:sz="0" w:space="0" w:color="auto"/>
        <w:left w:val="none" w:sz="0" w:space="0" w:color="auto"/>
        <w:bottom w:val="none" w:sz="0" w:space="0" w:color="auto"/>
        <w:right w:val="none" w:sz="0" w:space="0" w:color="auto"/>
      </w:divBdr>
      <w:divsChild>
        <w:div w:id="1994404815">
          <w:marLeft w:val="0"/>
          <w:marRight w:val="0"/>
          <w:marTop w:val="360"/>
          <w:marBottom w:val="360"/>
          <w:divBdr>
            <w:top w:val="none" w:sz="0" w:space="0" w:color="auto"/>
            <w:left w:val="none" w:sz="0" w:space="0" w:color="auto"/>
            <w:bottom w:val="none" w:sz="0" w:space="0" w:color="auto"/>
            <w:right w:val="none" w:sz="0" w:space="0" w:color="auto"/>
          </w:divBdr>
          <w:divsChild>
            <w:div w:id="1245644513">
              <w:marLeft w:val="0"/>
              <w:marRight w:val="0"/>
              <w:marTop w:val="0"/>
              <w:marBottom w:val="360"/>
              <w:divBdr>
                <w:top w:val="none" w:sz="0" w:space="0" w:color="auto"/>
                <w:left w:val="none" w:sz="0" w:space="0" w:color="auto"/>
                <w:bottom w:val="none" w:sz="0" w:space="0" w:color="auto"/>
                <w:right w:val="none" w:sz="0" w:space="0" w:color="auto"/>
              </w:divBdr>
              <w:divsChild>
                <w:div w:id="18228466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889149785">
      <w:bodyDiv w:val="1"/>
      <w:marLeft w:val="0"/>
      <w:marRight w:val="0"/>
      <w:marTop w:val="0"/>
      <w:marBottom w:val="0"/>
      <w:divBdr>
        <w:top w:val="none" w:sz="0" w:space="0" w:color="auto"/>
        <w:left w:val="none" w:sz="0" w:space="0" w:color="auto"/>
        <w:bottom w:val="none" w:sz="0" w:space="0" w:color="auto"/>
        <w:right w:val="none" w:sz="0" w:space="0" w:color="auto"/>
      </w:divBdr>
      <w:divsChild>
        <w:div w:id="1868324523">
          <w:marLeft w:val="0"/>
          <w:marRight w:val="0"/>
          <w:marTop w:val="0"/>
          <w:marBottom w:val="0"/>
          <w:divBdr>
            <w:top w:val="none" w:sz="0" w:space="0" w:color="auto"/>
            <w:left w:val="none" w:sz="0" w:space="0" w:color="auto"/>
            <w:bottom w:val="none" w:sz="0" w:space="0" w:color="auto"/>
            <w:right w:val="none" w:sz="0" w:space="0" w:color="auto"/>
          </w:divBdr>
          <w:divsChild>
            <w:div w:id="17078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4613">
      <w:bodyDiv w:val="1"/>
      <w:marLeft w:val="0"/>
      <w:marRight w:val="0"/>
      <w:marTop w:val="0"/>
      <w:marBottom w:val="0"/>
      <w:divBdr>
        <w:top w:val="none" w:sz="0" w:space="0" w:color="auto"/>
        <w:left w:val="none" w:sz="0" w:space="0" w:color="auto"/>
        <w:bottom w:val="none" w:sz="0" w:space="0" w:color="auto"/>
        <w:right w:val="none" w:sz="0" w:space="0" w:color="auto"/>
      </w:divBdr>
      <w:divsChild>
        <w:div w:id="27025216">
          <w:marLeft w:val="0"/>
          <w:marRight w:val="0"/>
          <w:marTop w:val="100"/>
          <w:marBottom w:val="100"/>
          <w:divBdr>
            <w:top w:val="none" w:sz="0" w:space="0" w:color="auto"/>
            <w:left w:val="none" w:sz="0" w:space="0" w:color="auto"/>
            <w:bottom w:val="none" w:sz="0" w:space="0" w:color="auto"/>
            <w:right w:val="none" w:sz="0" w:space="0" w:color="auto"/>
          </w:divBdr>
          <w:divsChild>
            <w:div w:id="634526752">
              <w:marLeft w:val="0"/>
              <w:marRight w:val="0"/>
              <w:marTop w:val="360"/>
              <w:marBottom w:val="360"/>
              <w:divBdr>
                <w:top w:val="none" w:sz="0" w:space="0" w:color="auto"/>
                <w:left w:val="none" w:sz="0" w:space="0" w:color="auto"/>
                <w:bottom w:val="none" w:sz="0" w:space="0" w:color="auto"/>
                <w:right w:val="none" w:sz="0" w:space="0" w:color="auto"/>
              </w:divBdr>
              <w:divsChild>
                <w:div w:id="1475105008">
                  <w:marLeft w:val="0"/>
                  <w:marRight w:val="0"/>
                  <w:marTop w:val="0"/>
                  <w:marBottom w:val="360"/>
                  <w:divBdr>
                    <w:top w:val="none" w:sz="0" w:space="0" w:color="auto"/>
                    <w:left w:val="none" w:sz="0" w:space="0" w:color="auto"/>
                    <w:bottom w:val="none" w:sz="0" w:space="0" w:color="auto"/>
                    <w:right w:val="none" w:sz="0" w:space="0" w:color="auto"/>
                  </w:divBdr>
                  <w:divsChild>
                    <w:div w:id="1878080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09804823">
      <w:bodyDiv w:val="1"/>
      <w:marLeft w:val="0"/>
      <w:marRight w:val="0"/>
      <w:marTop w:val="0"/>
      <w:marBottom w:val="0"/>
      <w:divBdr>
        <w:top w:val="none" w:sz="0" w:space="0" w:color="auto"/>
        <w:left w:val="none" w:sz="0" w:space="0" w:color="auto"/>
        <w:bottom w:val="none" w:sz="0" w:space="0" w:color="auto"/>
        <w:right w:val="none" w:sz="0" w:space="0" w:color="auto"/>
      </w:divBdr>
      <w:divsChild>
        <w:div w:id="1534541758">
          <w:marLeft w:val="0"/>
          <w:marRight w:val="0"/>
          <w:marTop w:val="0"/>
          <w:marBottom w:val="0"/>
          <w:divBdr>
            <w:top w:val="none" w:sz="0" w:space="0" w:color="auto"/>
            <w:left w:val="none" w:sz="0" w:space="0" w:color="auto"/>
            <w:bottom w:val="none" w:sz="0" w:space="0" w:color="auto"/>
            <w:right w:val="none" w:sz="0" w:space="0" w:color="auto"/>
          </w:divBdr>
          <w:divsChild>
            <w:div w:id="1904481487">
              <w:marLeft w:val="0"/>
              <w:marRight w:val="0"/>
              <w:marTop w:val="0"/>
              <w:marBottom w:val="0"/>
              <w:divBdr>
                <w:top w:val="none" w:sz="0" w:space="0" w:color="auto"/>
                <w:left w:val="none" w:sz="0" w:space="0" w:color="auto"/>
                <w:bottom w:val="none" w:sz="0" w:space="0" w:color="auto"/>
                <w:right w:val="none" w:sz="0" w:space="0" w:color="auto"/>
              </w:divBdr>
            </w:div>
          </w:divsChild>
        </w:div>
        <w:div w:id="560020298">
          <w:marLeft w:val="0"/>
          <w:marRight w:val="0"/>
          <w:marTop w:val="360"/>
          <w:marBottom w:val="360"/>
          <w:divBdr>
            <w:top w:val="none" w:sz="0" w:space="0" w:color="auto"/>
            <w:left w:val="none" w:sz="0" w:space="0" w:color="auto"/>
            <w:bottom w:val="none" w:sz="0" w:space="0" w:color="auto"/>
            <w:right w:val="none" w:sz="0" w:space="0" w:color="auto"/>
          </w:divBdr>
          <w:divsChild>
            <w:div w:id="1476949024">
              <w:marLeft w:val="0"/>
              <w:marRight w:val="0"/>
              <w:marTop w:val="0"/>
              <w:marBottom w:val="360"/>
              <w:divBdr>
                <w:top w:val="none" w:sz="0" w:space="0" w:color="auto"/>
                <w:left w:val="none" w:sz="0" w:space="0" w:color="auto"/>
                <w:bottom w:val="none" w:sz="0" w:space="0" w:color="auto"/>
                <w:right w:val="none" w:sz="0" w:space="0" w:color="auto"/>
              </w:divBdr>
              <w:divsChild>
                <w:div w:id="1982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7079">
          <w:marLeft w:val="0"/>
          <w:marRight w:val="0"/>
          <w:marTop w:val="360"/>
          <w:marBottom w:val="360"/>
          <w:divBdr>
            <w:top w:val="none" w:sz="0" w:space="0" w:color="auto"/>
            <w:left w:val="none" w:sz="0" w:space="0" w:color="auto"/>
            <w:bottom w:val="none" w:sz="0" w:space="0" w:color="auto"/>
            <w:right w:val="none" w:sz="0" w:space="0" w:color="auto"/>
          </w:divBdr>
          <w:divsChild>
            <w:div w:id="2024739715">
              <w:marLeft w:val="0"/>
              <w:marRight w:val="0"/>
              <w:marTop w:val="0"/>
              <w:marBottom w:val="360"/>
              <w:divBdr>
                <w:top w:val="none" w:sz="0" w:space="0" w:color="auto"/>
                <w:left w:val="none" w:sz="0" w:space="0" w:color="auto"/>
                <w:bottom w:val="none" w:sz="0" w:space="0" w:color="auto"/>
                <w:right w:val="none" w:sz="0" w:space="0" w:color="auto"/>
              </w:divBdr>
              <w:divsChild>
                <w:div w:id="3649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3352">
          <w:marLeft w:val="0"/>
          <w:marRight w:val="0"/>
          <w:marTop w:val="0"/>
          <w:marBottom w:val="0"/>
          <w:divBdr>
            <w:top w:val="none" w:sz="0" w:space="0" w:color="auto"/>
            <w:left w:val="none" w:sz="0" w:space="0" w:color="auto"/>
            <w:bottom w:val="none" w:sz="0" w:space="0" w:color="auto"/>
            <w:right w:val="none" w:sz="0" w:space="0" w:color="auto"/>
          </w:divBdr>
        </w:div>
        <w:div w:id="791704471">
          <w:marLeft w:val="0"/>
          <w:marRight w:val="0"/>
          <w:marTop w:val="0"/>
          <w:marBottom w:val="0"/>
          <w:divBdr>
            <w:top w:val="none" w:sz="0" w:space="0" w:color="auto"/>
            <w:left w:val="none" w:sz="0" w:space="0" w:color="auto"/>
            <w:bottom w:val="none" w:sz="0" w:space="0" w:color="auto"/>
            <w:right w:val="none" w:sz="0" w:space="0" w:color="auto"/>
          </w:divBdr>
          <w:divsChild>
            <w:div w:id="2138527835">
              <w:marLeft w:val="0"/>
              <w:marRight w:val="0"/>
              <w:marTop w:val="0"/>
              <w:marBottom w:val="0"/>
              <w:divBdr>
                <w:top w:val="none" w:sz="0" w:space="0" w:color="auto"/>
                <w:left w:val="none" w:sz="0" w:space="0" w:color="auto"/>
                <w:bottom w:val="none" w:sz="0" w:space="0" w:color="auto"/>
                <w:right w:val="none" w:sz="0" w:space="0" w:color="auto"/>
              </w:divBdr>
            </w:div>
          </w:divsChild>
        </w:div>
        <w:div w:id="481312316">
          <w:marLeft w:val="0"/>
          <w:marRight w:val="0"/>
          <w:marTop w:val="0"/>
          <w:marBottom w:val="0"/>
          <w:divBdr>
            <w:top w:val="none" w:sz="0" w:space="0" w:color="auto"/>
            <w:left w:val="none" w:sz="0" w:space="0" w:color="auto"/>
            <w:bottom w:val="none" w:sz="0" w:space="0" w:color="auto"/>
            <w:right w:val="none" w:sz="0" w:space="0" w:color="auto"/>
          </w:divBdr>
        </w:div>
        <w:div w:id="1595699853">
          <w:marLeft w:val="0"/>
          <w:marRight w:val="0"/>
          <w:marTop w:val="0"/>
          <w:marBottom w:val="0"/>
          <w:divBdr>
            <w:top w:val="none" w:sz="0" w:space="0" w:color="auto"/>
            <w:left w:val="none" w:sz="0" w:space="0" w:color="auto"/>
            <w:bottom w:val="none" w:sz="0" w:space="0" w:color="auto"/>
            <w:right w:val="none" w:sz="0" w:space="0" w:color="auto"/>
          </w:divBdr>
          <w:divsChild>
            <w:div w:id="677268935">
              <w:marLeft w:val="0"/>
              <w:marRight w:val="0"/>
              <w:marTop w:val="0"/>
              <w:marBottom w:val="0"/>
              <w:divBdr>
                <w:top w:val="none" w:sz="0" w:space="0" w:color="auto"/>
                <w:left w:val="none" w:sz="0" w:space="0" w:color="auto"/>
                <w:bottom w:val="none" w:sz="0" w:space="0" w:color="auto"/>
                <w:right w:val="none" w:sz="0" w:space="0" w:color="auto"/>
              </w:divBdr>
            </w:div>
          </w:divsChild>
        </w:div>
        <w:div w:id="187066878">
          <w:marLeft w:val="0"/>
          <w:marRight w:val="0"/>
          <w:marTop w:val="0"/>
          <w:marBottom w:val="0"/>
          <w:divBdr>
            <w:top w:val="none" w:sz="0" w:space="0" w:color="auto"/>
            <w:left w:val="none" w:sz="0" w:space="0" w:color="auto"/>
            <w:bottom w:val="none" w:sz="0" w:space="0" w:color="auto"/>
            <w:right w:val="none" w:sz="0" w:space="0" w:color="auto"/>
          </w:divBdr>
          <w:divsChild>
            <w:div w:id="1116212058">
              <w:marLeft w:val="0"/>
              <w:marRight w:val="0"/>
              <w:marTop w:val="0"/>
              <w:marBottom w:val="0"/>
              <w:divBdr>
                <w:top w:val="none" w:sz="0" w:space="0" w:color="auto"/>
                <w:left w:val="none" w:sz="0" w:space="0" w:color="auto"/>
                <w:bottom w:val="none" w:sz="0" w:space="0" w:color="auto"/>
                <w:right w:val="none" w:sz="0" w:space="0" w:color="auto"/>
              </w:divBdr>
            </w:div>
          </w:divsChild>
        </w:div>
        <w:div w:id="301691402">
          <w:marLeft w:val="0"/>
          <w:marRight w:val="0"/>
          <w:marTop w:val="0"/>
          <w:marBottom w:val="0"/>
          <w:divBdr>
            <w:top w:val="none" w:sz="0" w:space="0" w:color="auto"/>
            <w:left w:val="none" w:sz="0" w:space="0" w:color="auto"/>
            <w:bottom w:val="none" w:sz="0" w:space="0" w:color="auto"/>
            <w:right w:val="none" w:sz="0" w:space="0" w:color="auto"/>
          </w:divBdr>
          <w:divsChild>
            <w:div w:id="1580561129">
              <w:marLeft w:val="0"/>
              <w:marRight w:val="0"/>
              <w:marTop w:val="0"/>
              <w:marBottom w:val="0"/>
              <w:divBdr>
                <w:top w:val="none" w:sz="0" w:space="0" w:color="auto"/>
                <w:left w:val="none" w:sz="0" w:space="0" w:color="auto"/>
                <w:bottom w:val="none" w:sz="0" w:space="0" w:color="auto"/>
                <w:right w:val="none" w:sz="0" w:space="0" w:color="auto"/>
              </w:divBdr>
            </w:div>
          </w:divsChild>
        </w:div>
        <w:div w:id="436028554">
          <w:marLeft w:val="0"/>
          <w:marRight w:val="0"/>
          <w:marTop w:val="0"/>
          <w:marBottom w:val="0"/>
          <w:divBdr>
            <w:top w:val="none" w:sz="0" w:space="0" w:color="auto"/>
            <w:left w:val="none" w:sz="0" w:space="0" w:color="auto"/>
            <w:bottom w:val="none" w:sz="0" w:space="0" w:color="auto"/>
            <w:right w:val="none" w:sz="0" w:space="0" w:color="auto"/>
          </w:divBdr>
          <w:divsChild>
            <w:div w:id="143860335">
              <w:marLeft w:val="0"/>
              <w:marRight w:val="0"/>
              <w:marTop w:val="0"/>
              <w:marBottom w:val="0"/>
              <w:divBdr>
                <w:top w:val="none" w:sz="0" w:space="0" w:color="auto"/>
                <w:left w:val="none" w:sz="0" w:space="0" w:color="auto"/>
                <w:bottom w:val="none" w:sz="0" w:space="0" w:color="auto"/>
                <w:right w:val="none" w:sz="0" w:space="0" w:color="auto"/>
              </w:divBdr>
            </w:div>
          </w:divsChild>
        </w:div>
        <w:div w:id="1519275715">
          <w:marLeft w:val="0"/>
          <w:marRight w:val="0"/>
          <w:marTop w:val="0"/>
          <w:marBottom w:val="0"/>
          <w:divBdr>
            <w:top w:val="none" w:sz="0" w:space="0" w:color="auto"/>
            <w:left w:val="none" w:sz="0" w:space="0" w:color="auto"/>
            <w:bottom w:val="none" w:sz="0" w:space="0" w:color="auto"/>
            <w:right w:val="none" w:sz="0" w:space="0" w:color="auto"/>
          </w:divBdr>
          <w:divsChild>
            <w:div w:id="37317318">
              <w:marLeft w:val="0"/>
              <w:marRight w:val="0"/>
              <w:marTop w:val="0"/>
              <w:marBottom w:val="0"/>
              <w:divBdr>
                <w:top w:val="none" w:sz="0" w:space="0" w:color="auto"/>
                <w:left w:val="none" w:sz="0" w:space="0" w:color="auto"/>
                <w:bottom w:val="none" w:sz="0" w:space="0" w:color="auto"/>
                <w:right w:val="none" w:sz="0" w:space="0" w:color="auto"/>
              </w:divBdr>
            </w:div>
          </w:divsChild>
        </w:div>
        <w:div w:id="2125879966">
          <w:marLeft w:val="0"/>
          <w:marRight w:val="0"/>
          <w:marTop w:val="0"/>
          <w:marBottom w:val="0"/>
          <w:divBdr>
            <w:top w:val="none" w:sz="0" w:space="0" w:color="auto"/>
            <w:left w:val="none" w:sz="0" w:space="0" w:color="auto"/>
            <w:bottom w:val="none" w:sz="0" w:space="0" w:color="auto"/>
            <w:right w:val="none" w:sz="0" w:space="0" w:color="auto"/>
          </w:divBdr>
          <w:divsChild>
            <w:div w:id="998775743">
              <w:marLeft w:val="0"/>
              <w:marRight w:val="0"/>
              <w:marTop w:val="0"/>
              <w:marBottom w:val="0"/>
              <w:divBdr>
                <w:top w:val="none" w:sz="0" w:space="0" w:color="auto"/>
                <w:left w:val="none" w:sz="0" w:space="0" w:color="auto"/>
                <w:bottom w:val="none" w:sz="0" w:space="0" w:color="auto"/>
                <w:right w:val="none" w:sz="0" w:space="0" w:color="auto"/>
              </w:divBdr>
            </w:div>
          </w:divsChild>
        </w:div>
        <w:div w:id="1993290121">
          <w:marLeft w:val="0"/>
          <w:marRight w:val="0"/>
          <w:marTop w:val="0"/>
          <w:marBottom w:val="0"/>
          <w:divBdr>
            <w:top w:val="none" w:sz="0" w:space="0" w:color="auto"/>
            <w:left w:val="none" w:sz="0" w:space="0" w:color="auto"/>
            <w:bottom w:val="none" w:sz="0" w:space="0" w:color="auto"/>
            <w:right w:val="none" w:sz="0" w:space="0" w:color="auto"/>
          </w:divBdr>
          <w:divsChild>
            <w:div w:id="2326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5368">
      <w:bodyDiv w:val="1"/>
      <w:marLeft w:val="0"/>
      <w:marRight w:val="0"/>
      <w:marTop w:val="0"/>
      <w:marBottom w:val="0"/>
      <w:divBdr>
        <w:top w:val="none" w:sz="0" w:space="0" w:color="auto"/>
        <w:left w:val="none" w:sz="0" w:space="0" w:color="auto"/>
        <w:bottom w:val="none" w:sz="0" w:space="0" w:color="auto"/>
        <w:right w:val="none" w:sz="0" w:space="0" w:color="auto"/>
      </w:divBdr>
    </w:div>
    <w:div w:id="1920362791">
      <w:bodyDiv w:val="1"/>
      <w:marLeft w:val="0"/>
      <w:marRight w:val="0"/>
      <w:marTop w:val="0"/>
      <w:marBottom w:val="0"/>
      <w:divBdr>
        <w:top w:val="none" w:sz="0" w:space="0" w:color="auto"/>
        <w:left w:val="none" w:sz="0" w:space="0" w:color="auto"/>
        <w:bottom w:val="none" w:sz="0" w:space="0" w:color="auto"/>
        <w:right w:val="none" w:sz="0" w:space="0" w:color="auto"/>
      </w:divBdr>
      <w:divsChild>
        <w:div w:id="1018893893">
          <w:marLeft w:val="0"/>
          <w:marRight w:val="0"/>
          <w:marTop w:val="0"/>
          <w:marBottom w:val="0"/>
          <w:divBdr>
            <w:top w:val="none" w:sz="0" w:space="0" w:color="auto"/>
            <w:left w:val="none" w:sz="0" w:space="0" w:color="auto"/>
            <w:bottom w:val="none" w:sz="0" w:space="0" w:color="auto"/>
            <w:right w:val="none" w:sz="0" w:space="0" w:color="auto"/>
          </w:divBdr>
          <w:divsChild>
            <w:div w:id="1803845349">
              <w:marLeft w:val="0"/>
              <w:marRight w:val="0"/>
              <w:marTop w:val="0"/>
              <w:marBottom w:val="0"/>
              <w:divBdr>
                <w:top w:val="none" w:sz="0" w:space="0" w:color="auto"/>
                <w:left w:val="none" w:sz="0" w:space="0" w:color="auto"/>
                <w:bottom w:val="none" w:sz="0" w:space="0" w:color="auto"/>
                <w:right w:val="none" w:sz="0" w:space="0" w:color="auto"/>
              </w:divBdr>
            </w:div>
          </w:divsChild>
        </w:div>
        <w:div w:id="8142589">
          <w:marLeft w:val="0"/>
          <w:marRight w:val="0"/>
          <w:marTop w:val="0"/>
          <w:marBottom w:val="0"/>
          <w:divBdr>
            <w:top w:val="none" w:sz="0" w:space="0" w:color="auto"/>
            <w:left w:val="none" w:sz="0" w:space="0" w:color="auto"/>
            <w:bottom w:val="none" w:sz="0" w:space="0" w:color="auto"/>
            <w:right w:val="none" w:sz="0" w:space="0" w:color="auto"/>
          </w:divBdr>
          <w:divsChild>
            <w:div w:id="1693258413">
              <w:marLeft w:val="0"/>
              <w:marRight w:val="0"/>
              <w:marTop w:val="0"/>
              <w:marBottom w:val="0"/>
              <w:divBdr>
                <w:top w:val="none" w:sz="0" w:space="0" w:color="auto"/>
                <w:left w:val="none" w:sz="0" w:space="0" w:color="auto"/>
                <w:bottom w:val="none" w:sz="0" w:space="0" w:color="auto"/>
                <w:right w:val="none" w:sz="0" w:space="0" w:color="auto"/>
              </w:divBdr>
            </w:div>
          </w:divsChild>
        </w:div>
        <w:div w:id="507909837">
          <w:marLeft w:val="0"/>
          <w:marRight w:val="0"/>
          <w:marTop w:val="0"/>
          <w:marBottom w:val="0"/>
          <w:divBdr>
            <w:top w:val="none" w:sz="0" w:space="0" w:color="auto"/>
            <w:left w:val="none" w:sz="0" w:space="0" w:color="auto"/>
            <w:bottom w:val="none" w:sz="0" w:space="0" w:color="auto"/>
            <w:right w:val="none" w:sz="0" w:space="0" w:color="auto"/>
          </w:divBdr>
          <w:divsChild>
            <w:div w:id="2045011579">
              <w:marLeft w:val="0"/>
              <w:marRight w:val="0"/>
              <w:marTop w:val="0"/>
              <w:marBottom w:val="0"/>
              <w:divBdr>
                <w:top w:val="none" w:sz="0" w:space="0" w:color="auto"/>
                <w:left w:val="none" w:sz="0" w:space="0" w:color="auto"/>
                <w:bottom w:val="none" w:sz="0" w:space="0" w:color="auto"/>
                <w:right w:val="none" w:sz="0" w:space="0" w:color="auto"/>
              </w:divBdr>
            </w:div>
          </w:divsChild>
        </w:div>
        <w:div w:id="435490809">
          <w:marLeft w:val="0"/>
          <w:marRight w:val="0"/>
          <w:marTop w:val="0"/>
          <w:marBottom w:val="0"/>
          <w:divBdr>
            <w:top w:val="none" w:sz="0" w:space="0" w:color="auto"/>
            <w:left w:val="none" w:sz="0" w:space="0" w:color="auto"/>
            <w:bottom w:val="none" w:sz="0" w:space="0" w:color="auto"/>
            <w:right w:val="none" w:sz="0" w:space="0" w:color="auto"/>
          </w:divBdr>
          <w:divsChild>
            <w:div w:id="854535075">
              <w:marLeft w:val="0"/>
              <w:marRight w:val="0"/>
              <w:marTop w:val="0"/>
              <w:marBottom w:val="0"/>
              <w:divBdr>
                <w:top w:val="none" w:sz="0" w:space="0" w:color="auto"/>
                <w:left w:val="none" w:sz="0" w:space="0" w:color="auto"/>
                <w:bottom w:val="none" w:sz="0" w:space="0" w:color="auto"/>
                <w:right w:val="none" w:sz="0" w:space="0" w:color="auto"/>
              </w:divBdr>
            </w:div>
          </w:divsChild>
        </w:div>
        <w:div w:id="780689080">
          <w:marLeft w:val="0"/>
          <w:marRight w:val="0"/>
          <w:marTop w:val="0"/>
          <w:marBottom w:val="0"/>
          <w:divBdr>
            <w:top w:val="none" w:sz="0" w:space="0" w:color="auto"/>
            <w:left w:val="none" w:sz="0" w:space="0" w:color="auto"/>
            <w:bottom w:val="none" w:sz="0" w:space="0" w:color="auto"/>
            <w:right w:val="none" w:sz="0" w:space="0" w:color="auto"/>
          </w:divBdr>
          <w:divsChild>
            <w:div w:id="1416902267">
              <w:marLeft w:val="0"/>
              <w:marRight w:val="0"/>
              <w:marTop w:val="0"/>
              <w:marBottom w:val="0"/>
              <w:divBdr>
                <w:top w:val="none" w:sz="0" w:space="0" w:color="auto"/>
                <w:left w:val="none" w:sz="0" w:space="0" w:color="auto"/>
                <w:bottom w:val="none" w:sz="0" w:space="0" w:color="auto"/>
                <w:right w:val="none" w:sz="0" w:space="0" w:color="auto"/>
              </w:divBdr>
            </w:div>
          </w:divsChild>
        </w:div>
        <w:div w:id="567689647">
          <w:marLeft w:val="0"/>
          <w:marRight w:val="0"/>
          <w:marTop w:val="0"/>
          <w:marBottom w:val="0"/>
          <w:divBdr>
            <w:top w:val="none" w:sz="0" w:space="0" w:color="auto"/>
            <w:left w:val="none" w:sz="0" w:space="0" w:color="auto"/>
            <w:bottom w:val="none" w:sz="0" w:space="0" w:color="auto"/>
            <w:right w:val="none" w:sz="0" w:space="0" w:color="auto"/>
          </w:divBdr>
          <w:divsChild>
            <w:div w:id="16582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6730">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27034295">
      <w:bodyDiv w:val="1"/>
      <w:marLeft w:val="0"/>
      <w:marRight w:val="0"/>
      <w:marTop w:val="0"/>
      <w:marBottom w:val="0"/>
      <w:divBdr>
        <w:top w:val="none" w:sz="0" w:space="0" w:color="auto"/>
        <w:left w:val="none" w:sz="0" w:space="0" w:color="auto"/>
        <w:bottom w:val="none" w:sz="0" w:space="0" w:color="auto"/>
        <w:right w:val="none" w:sz="0" w:space="0" w:color="auto"/>
      </w:divBdr>
      <w:divsChild>
        <w:div w:id="118382780">
          <w:marLeft w:val="0"/>
          <w:marRight w:val="0"/>
          <w:marTop w:val="0"/>
          <w:marBottom w:val="0"/>
          <w:divBdr>
            <w:top w:val="none" w:sz="0" w:space="0" w:color="auto"/>
            <w:left w:val="none" w:sz="0" w:space="0" w:color="auto"/>
            <w:bottom w:val="none" w:sz="0" w:space="0" w:color="auto"/>
            <w:right w:val="none" w:sz="0" w:space="0" w:color="auto"/>
          </w:divBdr>
        </w:div>
        <w:div w:id="69936322">
          <w:marLeft w:val="0"/>
          <w:marRight w:val="0"/>
          <w:marTop w:val="0"/>
          <w:marBottom w:val="0"/>
          <w:divBdr>
            <w:top w:val="none" w:sz="0" w:space="0" w:color="auto"/>
            <w:left w:val="none" w:sz="0" w:space="0" w:color="auto"/>
            <w:bottom w:val="none" w:sz="0" w:space="0" w:color="auto"/>
            <w:right w:val="none" w:sz="0" w:space="0" w:color="auto"/>
          </w:divBdr>
          <w:divsChild>
            <w:div w:id="573055248">
              <w:marLeft w:val="0"/>
              <w:marRight w:val="0"/>
              <w:marTop w:val="0"/>
              <w:marBottom w:val="0"/>
              <w:divBdr>
                <w:top w:val="none" w:sz="0" w:space="0" w:color="auto"/>
                <w:left w:val="none" w:sz="0" w:space="0" w:color="auto"/>
                <w:bottom w:val="none" w:sz="0" w:space="0" w:color="auto"/>
                <w:right w:val="none" w:sz="0" w:space="0" w:color="auto"/>
              </w:divBdr>
            </w:div>
          </w:divsChild>
        </w:div>
        <w:div w:id="808205255">
          <w:marLeft w:val="0"/>
          <w:marRight w:val="0"/>
          <w:marTop w:val="0"/>
          <w:marBottom w:val="0"/>
          <w:divBdr>
            <w:top w:val="none" w:sz="0" w:space="0" w:color="auto"/>
            <w:left w:val="none" w:sz="0" w:space="0" w:color="auto"/>
            <w:bottom w:val="none" w:sz="0" w:space="0" w:color="auto"/>
            <w:right w:val="none" w:sz="0" w:space="0" w:color="auto"/>
          </w:divBdr>
          <w:divsChild>
            <w:div w:id="927494560">
              <w:marLeft w:val="0"/>
              <w:marRight w:val="0"/>
              <w:marTop w:val="0"/>
              <w:marBottom w:val="0"/>
              <w:divBdr>
                <w:top w:val="none" w:sz="0" w:space="0" w:color="auto"/>
                <w:left w:val="none" w:sz="0" w:space="0" w:color="auto"/>
                <w:bottom w:val="none" w:sz="0" w:space="0" w:color="auto"/>
                <w:right w:val="none" w:sz="0" w:space="0" w:color="auto"/>
              </w:divBdr>
            </w:div>
          </w:divsChild>
        </w:div>
        <w:div w:id="195318782">
          <w:marLeft w:val="0"/>
          <w:marRight w:val="0"/>
          <w:marTop w:val="0"/>
          <w:marBottom w:val="0"/>
          <w:divBdr>
            <w:top w:val="none" w:sz="0" w:space="0" w:color="auto"/>
            <w:left w:val="none" w:sz="0" w:space="0" w:color="auto"/>
            <w:bottom w:val="none" w:sz="0" w:space="0" w:color="auto"/>
            <w:right w:val="none" w:sz="0" w:space="0" w:color="auto"/>
          </w:divBdr>
          <w:divsChild>
            <w:div w:id="1715734592">
              <w:marLeft w:val="0"/>
              <w:marRight w:val="0"/>
              <w:marTop w:val="0"/>
              <w:marBottom w:val="0"/>
              <w:divBdr>
                <w:top w:val="none" w:sz="0" w:space="0" w:color="auto"/>
                <w:left w:val="none" w:sz="0" w:space="0" w:color="auto"/>
                <w:bottom w:val="none" w:sz="0" w:space="0" w:color="auto"/>
                <w:right w:val="none" w:sz="0" w:space="0" w:color="auto"/>
              </w:divBdr>
            </w:div>
          </w:divsChild>
        </w:div>
        <w:div w:id="308948483">
          <w:marLeft w:val="0"/>
          <w:marRight w:val="0"/>
          <w:marTop w:val="0"/>
          <w:marBottom w:val="0"/>
          <w:divBdr>
            <w:top w:val="none" w:sz="0" w:space="0" w:color="auto"/>
            <w:left w:val="none" w:sz="0" w:space="0" w:color="auto"/>
            <w:bottom w:val="none" w:sz="0" w:space="0" w:color="auto"/>
            <w:right w:val="none" w:sz="0" w:space="0" w:color="auto"/>
          </w:divBdr>
          <w:divsChild>
            <w:div w:id="1652901193">
              <w:marLeft w:val="0"/>
              <w:marRight w:val="0"/>
              <w:marTop w:val="0"/>
              <w:marBottom w:val="0"/>
              <w:divBdr>
                <w:top w:val="none" w:sz="0" w:space="0" w:color="auto"/>
                <w:left w:val="none" w:sz="0" w:space="0" w:color="auto"/>
                <w:bottom w:val="none" w:sz="0" w:space="0" w:color="auto"/>
                <w:right w:val="none" w:sz="0" w:space="0" w:color="auto"/>
              </w:divBdr>
            </w:div>
          </w:divsChild>
        </w:div>
        <w:div w:id="1174567317">
          <w:marLeft w:val="0"/>
          <w:marRight w:val="0"/>
          <w:marTop w:val="0"/>
          <w:marBottom w:val="0"/>
          <w:divBdr>
            <w:top w:val="none" w:sz="0" w:space="0" w:color="auto"/>
            <w:left w:val="none" w:sz="0" w:space="0" w:color="auto"/>
            <w:bottom w:val="none" w:sz="0" w:space="0" w:color="auto"/>
            <w:right w:val="none" w:sz="0" w:space="0" w:color="auto"/>
          </w:divBdr>
          <w:divsChild>
            <w:div w:id="10438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32155608">
      <w:bodyDiv w:val="1"/>
      <w:marLeft w:val="0"/>
      <w:marRight w:val="0"/>
      <w:marTop w:val="0"/>
      <w:marBottom w:val="0"/>
      <w:divBdr>
        <w:top w:val="none" w:sz="0" w:space="0" w:color="auto"/>
        <w:left w:val="none" w:sz="0" w:space="0" w:color="auto"/>
        <w:bottom w:val="none" w:sz="0" w:space="0" w:color="auto"/>
        <w:right w:val="none" w:sz="0" w:space="0" w:color="auto"/>
      </w:divBdr>
      <w:divsChild>
        <w:div w:id="662782516">
          <w:marLeft w:val="0"/>
          <w:marRight w:val="0"/>
          <w:marTop w:val="0"/>
          <w:marBottom w:val="0"/>
          <w:divBdr>
            <w:top w:val="none" w:sz="0" w:space="0" w:color="auto"/>
            <w:left w:val="none" w:sz="0" w:space="0" w:color="auto"/>
            <w:bottom w:val="none" w:sz="0" w:space="0" w:color="auto"/>
            <w:right w:val="none" w:sz="0" w:space="0" w:color="auto"/>
          </w:divBdr>
          <w:divsChild>
            <w:div w:id="5013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9823">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6761024">
      <w:bodyDiv w:val="1"/>
      <w:marLeft w:val="0"/>
      <w:marRight w:val="0"/>
      <w:marTop w:val="0"/>
      <w:marBottom w:val="0"/>
      <w:divBdr>
        <w:top w:val="none" w:sz="0" w:space="0" w:color="auto"/>
        <w:left w:val="none" w:sz="0" w:space="0" w:color="auto"/>
        <w:bottom w:val="none" w:sz="0" w:space="0" w:color="auto"/>
        <w:right w:val="none" w:sz="0" w:space="0" w:color="auto"/>
      </w:divBdr>
      <w:divsChild>
        <w:div w:id="267784500">
          <w:marLeft w:val="0"/>
          <w:marRight w:val="0"/>
          <w:marTop w:val="360"/>
          <w:marBottom w:val="360"/>
          <w:divBdr>
            <w:top w:val="none" w:sz="0" w:space="0" w:color="auto"/>
            <w:left w:val="none" w:sz="0" w:space="0" w:color="auto"/>
            <w:bottom w:val="none" w:sz="0" w:space="0" w:color="auto"/>
            <w:right w:val="none" w:sz="0" w:space="0" w:color="auto"/>
          </w:divBdr>
          <w:divsChild>
            <w:div w:id="1540583242">
              <w:marLeft w:val="0"/>
              <w:marRight w:val="0"/>
              <w:marTop w:val="0"/>
              <w:marBottom w:val="360"/>
              <w:divBdr>
                <w:top w:val="none" w:sz="0" w:space="0" w:color="auto"/>
                <w:left w:val="none" w:sz="0" w:space="0" w:color="auto"/>
                <w:bottom w:val="none" w:sz="0" w:space="0" w:color="auto"/>
                <w:right w:val="none" w:sz="0" w:space="0" w:color="auto"/>
              </w:divBdr>
              <w:divsChild>
                <w:div w:id="3002349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0566545">
      <w:bodyDiv w:val="1"/>
      <w:marLeft w:val="0"/>
      <w:marRight w:val="0"/>
      <w:marTop w:val="0"/>
      <w:marBottom w:val="0"/>
      <w:divBdr>
        <w:top w:val="none" w:sz="0" w:space="0" w:color="auto"/>
        <w:left w:val="none" w:sz="0" w:space="0" w:color="auto"/>
        <w:bottom w:val="none" w:sz="0" w:space="0" w:color="auto"/>
        <w:right w:val="none" w:sz="0" w:space="0" w:color="auto"/>
      </w:divBdr>
      <w:divsChild>
        <w:div w:id="1501699370">
          <w:marLeft w:val="0"/>
          <w:marRight w:val="0"/>
          <w:marTop w:val="100"/>
          <w:marBottom w:val="100"/>
          <w:divBdr>
            <w:top w:val="none" w:sz="0" w:space="0" w:color="auto"/>
            <w:left w:val="none" w:sz="0" w:space="0" w:color="auto"/>
            <w:bottom w:val="none" w:sz="0" w:space="0" w:color="auto"/>
            <w:right w:val="none" w:sz="0" w:space="0" w:color="auto"/>
          </w:divBdr>
          <w:divsChild>
            <w:div w:id="486670498">
              <w:marLeft w:val="0"/>
              <w:marRight w:val="0"/>
              <w:marTop w:val="360"/>
              <w:marBottom w:val="360"/>
              <w:divBdr>
                <w:top w:val="none" w:sz="0" w:space="0" w:color="auto"/>
                <w:left w:val="none" w:sz="0" w:space="0" w:color="auto"/>
                <w:bottom w:val="none" w:sz="0" w:space="0" w:color="auto"/>
                <w:right w:val="none" w:sz="0" w:space="0" w:color="auto"/>
              </w:divBdr>
              <w:divsChild>
                <w:div w:id="2000503013">
                  <w:marLeft w:val="0"/>
                  <w:marRight w:val="0"/>
                  <w:marTop w:val="0"/>
                  <w:marBottom w:val="360"/>
                  <w:divBdr>
                    <w:top w:val="none" w:sz="0" w:space="0" w:color="auto"/>
                    <w:left w:val="none" w:sz="0" w:space="0" w:color="auto"/>
                    <w:bottom w:val="none" w:sz="0" w:space="0" w:color="auto"/>
                    <w:right w:val="none" w:sz="0" w:space="0" w:color="auto"/>
                  </w:divBdr>
                  <w:divsChild>
                    <w:div w:id="13099386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8" ma:contentTypeDescription="Ein neues Dokument erstellen." ma:contentTypeScope="" ma:versionID="c00a739eeb8bb984560331905880b74b">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09cd59c2163436da4d81ea4a4af7b41e"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1604D-2670-48C1-8E6A-1DB82E8E8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9071E-B54D-445E-9BC0-8B0D77F40644}">
  <ds:schemaRefs>
    <ds:schemaRef ds:uri="http://schemas.microsoft.com/office/2006/metadata/properties"/>
    <ds:schemaRef ds:uri="http://schemas.microsoft.com/office/infopath/2007/PartnerControls"/>
    <ds:schemaRef ds:uri="92001060-5374-4056-b789-0af506221228"/>
    <ds:schemaRef ds:uri="63f393b2-a627-43bd-a4af-a45324419f5d"/>
  </ds:schemaRefs>
</ds:datastoreItem>
</file>

<file path=customXml/itemProps3.xml><?xml version="1.0" encoding="utf-8"?>
<ds:datastoreItem xmlns:ds="http://schemas.openxmlformats.org/officeDocument/2006/customXml" ds:itemID="{6BC6E2D9-AAC4-4CE6-9B95-47EFAAE380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4324</Characters>
  <Application>Microsoft Office Word</Application>
  <DocSecurity>0</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Maren Greifenberg</dc:creator>
  <cp:lastModifiedBy>Maren Greifenberg</cp:lastModifiedBy>
  <cp:revision>12</cp:revision>
  <cp:lastPrinted>2014-08-28T15:02:00Z</cp:lastPrinted>
  <dcterms:created xsi:type="dcterms:W3CDTF">2024-07-30T10:13:00Z</dcterms:created>
  <dcterms:modified xsi:type="dcterms:W3CDTF">2024-07-30T10:19:00Z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3416000</vt:r8>
  </property>
  <property fmtid="{D5CDD505-2E9C-101B-9397-08002B2CF9AE}" pid="4" name="MediaServiceImageTags">
    <vt:lpwstr/>
  </property>
</Properties>
</file>